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945C7" w14:textId="49716DEA" w:rsidR="00853F80" w:rsidRPr="00777725" w:rsidRDefault="002120D6">
      <w:pPr>
        <w:shd w:val="clear" w:color="auto" w:fill="FFFFFF"/>
        <w:spacing w:line="276" w:lineRule="auto"/>
        <w:ind w:right="425"/>
        <w:jc w:val="center"/>
        <w:rPr>
          <w:rFonts w:ascii="Poppins" w:eastAsia="Times New Roman" w:hAnsi="Poppins" w:cs="Poppins"/>
          <w:b/>
          <w:bCs/>
          <w:lang w:val="en-GB" w:eastAsia="it-IT"/>
        </w:rPr>
      </w:pPr>
      <w:r w:rsidRPr="00777725">
        <w:rPr>
          <w:rFonts w:ascii="Poppins" w:hAnsi="Poppins" w:cs="Poppins"/>
          <w:b/>
          <w:sz w:val="32"/>
          <w:lang w:val="en-US"/>
        </w:rPr>
        <w:t>FIAT M</w:t>
      </w:r>
      <w:r w:rsidR="00777725">
        <w:rPr>
          <w:rFonts w:ascii="Poppins" w:hAnsi="Poppins" w:cs="Poppins"/>
          <w:b/>
          <w:sz w:val="32"/>
          <w:lang w:val="en-US"/>
        </w:rPr>
        <w:t>ULTIPLAY MAKES HIS DEBUTS IN PARIS</w:t>
      </w:r>
      <w:r w:rsidRPr="00777725">
        <w:rPr>
          <w:rFonts w:ascii="Poppins" w:hAnsi="Poppins" w:cs="Poppins"/>
          <w:b/>
          <w:sz w:val="32"/>
          <w:lang w:val="en-US"/>
        </w:rPr>
        <w:t>:</w:t>
      </w:r>
    </w:p>
    <w:p w14:paraId="6526C5E6" w14:textId="578A6467" w:rsidR="00853F80" w:rsidRPr="00777725" w:rsidRDefault="002120D6" w:rsidP="007C2B17">
      <w:pPr>
        <w:shd w:val="clear" w:color="auto" w:fill="FFFFFF"/>
        <w:spacing w:line="276" w:lineRule="auto"/>
        <w:ind w:right="425"/>
        <w:jc w:val="center"/>
        <w:rPr>
          <w:rFonts w:ascii="Poppins" w:hAnsi="Poppins" w:cs="Poppins"/>
          <w:b/>
          <w:sz w:val="32"/>
          <w:lang w:val="en-GB"/>
        </w:rPr>
      </w:pPr>
      <w:r w:rsidRPr="00777725">
        <w:rPr>
          <w:rFonts w:ascii="Poppins" w:hAnsi="Poppins" w:cs="Poppins"/>
          <w:b/>
          <w:sz w:val="32"/>
          <w:lang w:val="en-US"/>
        </w:rPr>
        <w:t xml:space="preserve">3-in-1 </w:t>
      </w:r>
      <w:r w:rsidR="00A12568">
        <w:rPr>
          <w:rFonts w:ascii="Poppins" w:hAnsi="Poppins" w:cs="Poppins"/>
          <w:b/>
          <w:sz w:val="32"/>
          <w:lang w:val="en-US"/>
        </w:rPr>
        <w:t>VEHICLE</w:t>
      </w:r>
    </w:p>
    <w:p w14:paraId="71FEE0D2" w14:textId="77777777" w:rsidR="007C2B17" w:rsidRPr="00777725" w:rsidRDefault="007C2B17" w:rsidP="007C2B17">
      <w:pPr>
        <w:shd w:val="clear" w:color="auto" w:fill="FFFFFF"/>
        <w:spacing w:line="276" w:lineRule="auto"/>
        <w:ind w:right="425"/>
        <w:jc w:val="center"/>
        <w:rPr>
          <w:rFonts w:ascii="Poppins" w:hAnsi="Poppins" w:cs="Poppins"/>
          <w:b/>
          <w:sz w:val="32"/>
          <w:lang w:val="en-GB"/>
        </w:rPr>
      </w:pPr>
    </w:p>
    <w:p w14:paraId="1B82E3E5" w14:textId="2B47A4FE" w:rsidR="00853F80" w:rsidRPr="00777725" w:rsidRDefault="002120D6">
      <w:pPr>
        <w:numPr>
          <w:ilvl w:val="0"/>
          <w:numId w:val="28"/>
        </w:numPr>
        <w:shd w:val="clear" w:color="auto" w:fill="FFFFFF"/>
        <w:spacing w:line="276" w:lineRule="auto"/>
        <w:ind w:right="425"/>
        <w:jc w:val="both"/>
        <w:rPr>
          <w:rFonts w:ascii="Poppins" w:eastAsia="Times New Roman" w:hAnsi="Poppins" w:cs="Poppins"/>
          <w:b/>
          <w:bCs/>
          <w:sz w:val="20"/>
          <w:szCs w:val="20"/>
          <w:lang w:val="en-GB" w:eastAsia="it-IT"/>
        </w:rPr>
      </w:pPr>
      <w:r w:rsidRPr="00777725">
        <w:rPr>
          <w:rFonts w:ascii="Poppins" w:hAnsi="Poppins" w:cs="Poppins"/>
          <w:b/>
          <w:bCs/>
          <w:sz w:val="22"/>
          <w:lang w:val="en-US"/>
        </w:rPr>
        <w:t xml:space="preserve">Presented at the 2026 Paris Motor Show </w:t>
      </w:r>
      <w:r w:rsidR="008F18E2">
        <w:rPr>
          <w:rFonts w:ascii="Poppins" w:hAnsi="Poppins" w:cs="Poppins"/>
          <w:b/>
          <w:bCs/>
          <w:sz w:val="22"/>
          <w:lang w:val="en-US"/>
        </w:rPr>
        <w:t>“Night Before” Stellantis event</w:t>
      </w:r>
      <w:r w:rsidRPr="00777725">
        <w:rPr>
          <w:rFonts w:ascii="Poppins" w:hAnsi="Poppins" w:cs="Poppins"/>
          <w:b/>
          <w:bCs/>
          <w:sz w:val="22"/>
          <w:lang w:val="en-US"/>
        </w:rPr>
        <w:t xml:space="preserve">, </w:t>
      </w:r>
      <w:proofErr w:type="spellStart"/>
      <w:r w:rsidRPr="00777725">
        <w:rPr>
          <w:rFonts w:ascii="Poppins" w:hAnsi="Poppins" w:cs="Poppins"/>
          <w:b/>
          <w:bCs/>
          <w:sz w:val="22"/>
          <w:lang w:val="en-US"/>
        </w:rPr>
        <w:t>Multiplay</w:t>
      </w:r>
      <w:proofErr w:type="spellEnd"/>
      <w:r w:rsidRPr="00777725">
        <w:rPr>
          <w:rFonts w:ascii="Poppins" w:hAnsi="Poppins" w:cs="Poppins"/>
          <w:b/>
          <w:bCs/>
          <w:sz w:val="22"/>
          <w:lang w:val="en-US"/>
        </w:rPr>
        <w:t xml:space="preserve"> explores a new approach to family mobility, combining the space of an MPV, the character of an SUV and the functionality of a pick-up in 4.45 meters.</w:t>
      </w:r>
    </w:p>
    <w:p w14:paraId="076D8BC8" w14:textId="166BDACE" w:rsidR="00853F80" w:rsidRPr="00777725" w:rsidRDefault="002120D6">
      <w:pPr>
        <w:numPr>
          <w:ilvl w:val="0"/>
          <w:numId w:val="28"/>
        </w:numPr>
        <w:shd w:val="clear" w:color="auto" w:fill="FFFFFF"/>
        <w:spacing w:line="276" w:lineRule="auto"/>
        <w:ind w:right="425"/>
        <w:jc w:val="both"/>
        <w:rPr>
          <w:rFonts w:ascii="Poppins" w:eastAsia="Times New Roman" w:hAnsi="Poppins" w:cs="Poppins"/>
          <w:b/>
          <w:bCs/>
          <w:sz w:val="20"/>
          <w:szCs w:val="20"/>
          <w:lang w:val="en-GB" w:eastAsia="it-IT"/>
        </w:rPr>
      </w:pPr>
      <w:r w:rsidRPr="00777725">
        <w:rPr>
          <w:rFonts w:ascii="Poppins" w:hAnsi="Poppins" w:cs="Poppins"/>
          <w:b/>
          <w:bCs/>
          <w:sz w:val="22"/>
          <w:lang w:val="en-US"/>
        </w:rPr>
        <w:t xml:space="preserve">The </w:t>
      </w:r>
      <w:r w:rsidR="00AD7ABA" w:rsidRPr="00777725">
        <w:rPr>
          <w:rFonts w:ascii="Poppins" w:hAnsi="Poppins" w:cs="Poppins"/>
          <w:b/>
          <w:bCs/>
          <w:sz w:val="22"/>
          <w:lang w:val="en-US"/>
        </w:rPr>
        <w:t>C-Pillar ‘</w:t>
      </w:r>
      <w:proofErr w:type="spellStart"/>
      <w:r w:rsidR="00AD7ABA" w:rsidRPr="00777725">
        <w:rPr>
          <w:rFonts w:ascii="Poppins" w:hAnsi="Poppins" w:cs="Poppins"/>
          <w:b/>
          <w:bCs/>
          <w:sz w:val="22"/>
          <w:lang w:val="en-US"/>
        </w:rPr>
        <w:t>Metamorfosi</w:t>
      </w:r>
      <w:proofErr w:type="spellEnd"/>
      <w:r w:rsidR="00AD7ABA" w:rsidRPr="00777725">
        <w:rPr>
          <w:rFonts w:ascii="Poppins" w:hAnsi="Poppins" w:cs="Poppins"/>
          <w:b/>
          <w:bCs/>
          <w:sz w:val="22"/>
          <w:lang w:val="en-US"/>
        </w:rPr>
        <w:t>’</w:t>
      </w:r>
      <w:r w:rsidRPr="00777725">
        <w:rPr>
          <w:rFonts w:ascii="Poppins" w:hAnsi="Poppins" w:cs="Poppins"/>
          <w:b/>
          <w:bCs/>
          <w:sz w:val="22"/>
          <w:lang w:val="en-US"/>
        </w:rPr>
        <w:t xml:space="preserve"> architecture allows the rear module to slide along dedicated guides, transforming the vehicle from a 6+1 family configuration into a four-seat pick-up with an open bed.</w:t>
      </w:r>
    </w:p>
    <w:p w14:paraId="109824FE" w14:textId="1F35B474" w:rsidR="00853F80" w:rsidRPr="00777725" w:rsidRDefault="002120D6">
      <w:pPr>
        <w:numPr>
          <w:ilvl w:val="0"/>
          <w:numId w:val="28"/>
        </w:numPr>
        <w:shd w:val="clear" w:color="auto" w:fill="FFFFFF"/>
        <w:spacing w:line="276" w:lineRule="auto"/>
        <w:ind w:right="425"/>
        <w:jc w:val="both"/>
        <w:rPr>
          <w:rFonts w:ascii="Poppins" w:eastAsia="Times New Roman" w:hAnsi="Poppins" w:cs="Poppins"/>
          <w:b/>
          <w:bCs/>
          <w:sz w:val="20"/>
          <w:szCs w:val="20"/>
          <w:lang w:val="en-GB" w:eastAsia="it-IT"/>
        </w:rPr>
      </w:pPr>
      <w:r w:rsidRPr="00777725">
        <w:rPr>
          <w:rFonts w:ascii="Poppins" w:hAnsi="Poppins" w:cs="Poppins"/>
          <w:b/>
          <w:bCs/>
          <w:sz w:val="22"/>
          <w:lang w:val="en-US"/>
        </w:rPr>
        <w:t xml:space="preserve">The </w:t>
      </w:r>
      <w:r w:rsidR="00AD7ABA" w:rsidRPr="00777725">
        <w:rPr>
          <w:rFonts w:ascii="Poppins" w:hAnsi="Poppins" w:cs="Poppins"/>
          <w:b/>
          <w:bCs/>
          <w:sz w:val="22"/>
          <w:lang w:val="en-US"/>
        </w:rPr>
        <w:t>‘</w:t>
      </w:r>
      <w:proofErr w:type="spellStart"/>
      <w:r w:rsidR="00AD7ABA" w:rsidRPr="00777725">
        <w:rPr>
          <w:rFonts w:ascii="Poppins" w:hAnsi="Poppins" w:cs="Poppins"/>
          <w:b/>
          <w:bCs/>
          <w:sz w:val="22"/>
          <w:lang w:val="en-US"/>
        </w:rPr>
        <w:t>Petsenger</w:t>
      </w:r>
      <w:proofErr w:type="spellEnd"/>
      <w:r w:rsidR="00AD7ABA" w:rsidRPr="00777725">
        <w:rPr>
          <w:rFonts w:ascii="Poppins" w:hAnsi="Poppins" w:cs="Poppins"/>
          <w:b/>
          <w:bCs/>
          <w:sz w:val="22"/>
          <w:lang w:val="en-US"/>
        </w:rPr>
        <w:t xml:space="preserve"> seat’</w:t>
      </w:r>
      <w:r w:rsidR="00124745" w:rsidRPr="00777725">
        <w:rPr>
          <w:rFonts w:ascii="Poppins" w:hAnsi="Poppins" w:cs="Poppins"/>
          <w:b/>
          <w:bCs/>
          <w:sz w:val="22"/>
          <w:lang w:val="en-US"/>
        </w:rPr>
        <w:t xml:space="preserve"> and</w:t>
      </w:r>
      <w:r w:rsidRPr="00777725">
        <w:rPr>
          <w:rFonts w:ascii="Poppins" w:hAnsi="Poppins" w:cs="Poppins"/>
          <w:b/>
          <w:bCs/>
          <w:sz w:val="22"/>
          <w:lang w:val="en-US"/>
        </w:rPr>
        <w:t xml:space="preserve"> </w:t>
      </w:r>
      <w:r w:rsidR="00AD7ABA" w:rsidRPr="00777725">
        <w:rPr>
          <w:rFonts w:ascii="Poppins" w:hAnsi="Poppins" w:cs="Poppins"/>
          <w:b/>
          <w:bCs/>
          <w:sz w:val="22"/>
          <w:lang w:val="en-US"/>
        </w:rPr>
        <w:t>‘</w:t>
      </w:r>
      <w:proofErr w:type="spellStart"/>
      <w:r w:rsidR="00AD7ABA" w:rsidRPr="00777725">
        <w:rPr>
          <w:rFonts w:ascii="Poppins" w:hAnsi="Poppins" w:cs="Poppins"/>
          <w:b/>
          <w:bCs/>
          <w:sz w:val="22"/>
          <w:lang w:val="en-US"/>
        </w:rPr>
        <w:t>Sunseat</w:t>
      </w:r>
      <w:proofErr w:type="spellEnd"/>
      <w:r w:rsidR="00AD7ABA" w:rsidRPr="00777725">
        <w:rPr>
          <w:rFonts w:ascii="Poppins" w:hAnsi="Poppins" w:cs="Poppins"/>
          <w:b/>
          <w:bCs/>
          <w:sz w:val="22"/>
          <w:lang w:val="en-US"/>
        </w:rPr>
        <w:t>’</w:t>
      </w:r>
      <w:r w:rsidRPr="00777725">
        <w:rPr>
          <w:rFonts w:ascii="Poppins" w:hAnsi="Poppins" w:cs="Poppins"/>
          <w:b/>
          <w:bCs/>
          <w:sz w:val="22"/>
          <w:lang w:val="en-US"/>
        </w:rPr>
        <w:t xml:space="preserve"> reimagine the cabin as a flexible space, with components designed for multiple uses.</w:t>
      </w:r>
    </w:p>
    <w:p w14:paraId="3E361618" w14:textId="77777777" w:rsidR="007C2B17" w:rsidRPr="00777725" w:rsidRDefault="002120D6">
      <w:pPr>
        <w:numPr>
          <w:ilvl w:val="0"/>
          <w:numId w:val="28"/>
        </w:numPr>
        <w:shd w:val="clear" w:color="auto" w:fill="FFFFFF"/>
        <w:spacing w:after="160" w:line="278" w:lineRule="auto"/>
        <w:ind w:right="425"/>
        <w:jc w:val="both"/>
        <w:rPr>
          <w:rFonts w:ascii="Poppins" w:hAnsi="Poppins" w:cs="Poppins"/>
          <w:b/>
          <w:bCs/>
          <w:sz w:val="18"/>
          <w:szCs w:val="18"/>
          <w:lang w:val="en-GB"/>
        </w:rPr>
      </w:pPr>
      <w:proofErr w:type="spellStart"/>
      <w:r w:rsidRPr="00777725">
        <w:rPr>
          <w:rFonts w:ascii="Poppins" w:hAnsi="Poppins" w:cs="Poppins"/>
          <w:b/>
          <w:bCs/>
          <w:sz w:val="22"/>
          <w:lang w:val="en-US"/>
        </w:rPr>
        <w:t>Multiplay</w:t>
      </w:r>
      <w:proofErr w:type="spellEnd"/>
      <w:r w:rsidRPr="00777725">
        <w:rPr>
          <w:rFonts w:ascii="Poppins" w:hAnsi="Poppins" w:cs="Poppins"/>
          <w:b/>
          <w:bCs/>
          <w:sz w:val="22"/>
          <w:lang w:val="en-US"/>
        </w:rPr>
        <w:t xml:space="preserve"> is a laboratory of ideas for future innovations from the Brand.</w:t>
      </w:r>
    </w:p>
    <w:p w14:paraId="216CF2A4" w14:textId="6CD29234" w:rsidR="00853F80" w:rsidRPr="00777725" w:rsidRDefault="002120D6" w:rsidP="007C2B17">
      <w:pPr>
        <w:shd w:val="clear" w:color="auto" w:fill="FFFFFF"/>
        <w:spacing w:after="160" w:line="278" w:lineRule="auto"/>
        <w:ind w:right="425"/>
        <w:jc w:val="both"/>
        <w:rPr>
          <w:rFonts w:ascii="Poppins" w:hAnsi="Poppins" w:cs="Poppins"/>
          <w:sz w:val="18"/>
          <w:szCs w:val="18"/>
          <w:lang w:val="en-GB"/>
        </w:rPr>
      </w:pPr>
      <w:r w:rsidRPr="00777725">
        <w:rPr>
          <w:rFonts w:ascii="Poppins" w:hAnsi="Poppins" w:cs="Poppins"/>
          <w:sz w:val="22"/>
          <w:lang w:val="en-US"/>
        </w:rPr>
        <w:t xml:space="preserve">FIAT unveiled </w:t>
      </w:r>
      <w:proofErr w:type="spellStart"/>
      <w:r w:rsidRPr="00777725">
        <w:rPr>
          <w:rFonts w:ascii="Poppins" w:hAnsi="Poppins" w:cs="Poppins"/>
          <w:sz w:val="22"/>
          <w:lang w:val="en-US"/>
        </w:rPr>
        <w:t>Multiplay</w:t>
      </w:r>
      <w:proofErr w:type="spellEnd"/>
      <w:r w:rsidRPr="00777725">
        <w:rPr>
          <w:rFonts w:ascii="Poppins" w:hAnsi="Poppins" w:cs="Poppins"/>
          <w:sz w:val="22"/>
          <w:lang w:val="en-US"/>
        </w:rPr>
        <w:t xml:space="preserve"> this evening at the </w:t>
      </w:r>
      <w:r w:rsidR="008F18E2">
        <w:rPr>
          <w:rFonts w:ascii="Poppins" w:hAnsi="Poppins" w:cs="Poppins"/>
          <w:sz w:val="22"/>
          <w:lang w:val="en-US"/>
        </w:rPr>
        <w:t>Stellantis</w:t>
      </w:r>
      <w:r w:rsidR="008B6C45">
        <w:rPr>
          <w:rFonts w:ascii="Poppins" w:hAnsi="Poppins" w:cs="Poppins"/>
          <w:sz w:val="22"/>
          <w:lang w:val="en-US"/>
        </w:rPr>
        <w:t xml:space="preserve"> “</w:t>
      </w:r>
      <w:r w:rsidR="008F18E2">
        <w:rPr>
          <w:rFonts w:ascii="Poppins" w:hAnsi="Poppins" w:cs="Poppins"/>
          <w:sz w:val="22"/>
          <w:lang w:val="en-US"/>
        </w:rPr>
        <w:t>Night Before</w:t>
      </w:r>
      <w:r w:rsidR="008B6C45">
        <w:rPr>
          <w:rFonts w:ascii="Poppins" w:hAnsi="Poppins" w:cs="Poppins"/>
          <w:sz w:val="22"/>
          <w:lang w:val="en-US"/>
        </w:rPr>
        <w:t>”</w:t>
      </w:r>
      <w:r w:rsidRPr="00777725">
        <w:rPr>
          <w:rFonts w:ascii="Poppins" w:hAnsi="Poppins" w:cs="Poppins"/>
          <w:sz w:val="22"/>
          <w:lang w:val="en-US"/>
        </w:rPr>
        <w:t xml:space="preserve"> on the eve of the opening of the 2026 Paris Motor Show. At 4.45 meters long, the concept combines the space efficiency of an MPV, the character of an SUV and the versatility of a pick-up. At the heart of the project is the </w:t>
      </w:r>
      <w:r w:rsidR="00FE4374" w:rsidRPr="00777725">
        <w:rPr>
          <w:rFonts w:ascii="Poppins" w:hAnsi="Poppins" w:cs="Poppins"/>
          <w:sz w:val="22"/>
          <w:lang w:val="en-US"/>
        </w:rPr>
        <w:t>C-Pillar ‘</w:t>
      </w:r>
      <w:proofErr w:type="spellStart"/>
      <w:r w:rsidR="00FE4374" w:rsidRPr="00777725">
        <w:rPr>
          <w:rFonts w:ascii="Poppins" w:hAnsi="Poppins" w:cs="Poppins"/>
          <w:sz w:val="22"/>
          <w:lang w:val="en-US"/>
        </w:rPr>
        <w:t>Metamorfosi</w:t>
      </w:r>
      <w:proofErr w:type="spellEnd"/>
      <w:r w:rsidR="00FE4374" w:rsidRPr="00777725">
        <w:rPr>
          <w:rFonts w:ascii="Poppins" w:hAnsi="Poppins" w:cs="Poppins"/>
          <w:sz w:val="22"/>
          <w:lang w:val="en-US"/>
        </w:rPr>
        <w:t>’</w:t>
      </w:r>
      <w:r w:rsidRPr="00777725">
        <w:rPr>
          <w:rFonts w:ascii="Poppins" w:hAnsi="Poppins" w:cs="Poppins"/>
          <w:sz w:val="22"/>
          <w:lang w:val="en-US"/>
        </w:rPr>
        <w:t xml:space="preserve"> architecture: a mobile rear module that enables the vehicle to switch from a 6+1 family configuration to a four-seat pick-up with an open bed. </w:t>
      </w:r>
      <w:proofErr w:type="spellStart"/>
      <w:r w:rsidRPr="00777725">
        <w:rPr>
          <w:rFonts w:ascii="Poppins" w:hAnsi="Poppins" w:cs="Poppins"/>
          <w:sz w:val="22"/>
          <w:lang w:val="en-US"/>
        </w:rPr>
        <w:t>Multiplay</w:t>
      </w:r>
      <w:proofErr w:type="spellEnd"/>
      <w:r w:rsidRPr="00777725">
        <w:rPr>
          <w:rFonts w:ascii="Poppins" w:hAnsi="Poppins" w:cs="Poppins"/>
          <w:sz w:val="22"/>
          <w:lang w:val="en-US"/>
        </w:rPr>
        <w:t xml:space="preserve"> is conceived as a laboratory of solutions for tomorrow’s mobility and is not a preview of a specific production model.</w:t>
      </w:r>
    </w:p>
    <w:p w14:paraId="6BA53732" w14:textId="4439598C" w:rsidR="00853F80" w:rsidRPr="00777725" w:rsidRDefault="002120D6">
      <w:pPr>
        <w:spacing w:after="160" w:line="278" w:lineRule="auto"/>
        <w:jc w:val="both"/>
        <w:rPr>
          <w:rFonts w:ascii="Poppins" w:hAnsi="Poppins" w:cs="Poppins"/>
          <w:sz w:val="18"/>
          <w:szCs w:val="18"/>
          <w:lang w:val="en-GB"/>
        </w:rPr>
      </w:pPr>
      <w:r w:rsidRPr="00777725">
        <w:rPr>
          <w:rFonts w:ascii="Poppins" w:hAnsi="Poppins" w:cs="Poppins"/>
          <w:sz w:val="22"/>
          <w:lang w:val="en-US"/>
        </w:rPr>
        <w:t>The concept is presented to representatives of the international media by Olivier Fran</w:t>
      </w:r>
      <w:r w:rsidR="00136AC0">
        <w:rPr>
          <w:rFonts w:ascii="Poppins" w:hAnsi="Poppins" w:cs="Poppins"/>
          <w:sz w:val="22"/>
          <w:lang w:val="en-US"/>
        </w:rPr>
        <w:t>c</w:t>
      </w:r>
      <w:r w:rsidRPr="00777725">
        <w:rPr>
          <w:rFonts w:ascii="Poppins" w:hAnsi="Poppins" w:cs="Poppins"/>
          <w:sz w:val="22"/>
          <w:lang w:val="en-US"/>
        </w:rPr>
        <w:t>ois, Company Strategic Advisor for Stellantis, and Arnaud Belloni, CEO of the FIAT, Abarth and Lancia brands and Chief Marketing Officer for Europe. It addresses a practical question: how can a single vehicle meet the needs of families juggling work, school, sport and outdoor activities, whose requirements for space and cargo capacity can change even within the same day?</w:t>
      </w:r>
    </w:p>
    <w:p w14:paraId="01BF51E8" w14:textId="72F62108" w:rsidR="00853F80" w:rsidRPr="00777725" w:rsidRDefault="006F1E90">
      <w:pPr>
        <w:spacing w:line="278" w:lineRule="auto"/>
        <w:rPr>
          <w:rFonts w:ascii="Poppins" w:hAnsi="Poppins" w:cs="Poppins"/>
          <w:b/>
          <w:bCs/>
          <w:sz w:val="18"/>
          <w:szCs w:val="18"/>
          <w:u w:val="single"/>
          <w:lang w:val="en-GB"/>
        </w:rPr>
      </w:pPr>
      <w:r w:rsidRPr="00777725">
        <w:rPr>
          <w:rFonts w:ascii="Poppins" w:hAnsi="Poppins" w:cs="Poppins"/>
          <w:b/>
          <w:sz w:val="22"/>
          <w:lang w:val="en-US"/>
        </w:rPr>
        <w:t>C-Pillar ‘</w:t>
      </w:r>
      <w:proofErr w:type="spellStart"/>
      <w:r w:rsidRPr="00777725">
        <w:rPr>
          <w:rFonts w:ascii="Poppins" w:hAnsi="Poppins" w:cs="Poppins"/>
          <w:b/>
          <w:sz w:val="22"/>
          <w:lang w:val="en-US"/>
        </w:rPr>
        <w:t>Metamorfosi</w:t>
      </w:r>
      <w:proofErr w:type="spellEnd"/>
      <w:r w:rsidRPr="00777725">
        <w:rPr>
          <w:rFonts w:ascii="Poppins" w:hAnsi="Poppins" w:cs="Poppins"/>
          <w:b/>
          <w:sz w:val="22"/>
          <w:lang w:val="en-US"/>
        </w:rPr>
        <w:t>’</w:t>
      </w:r>
      <w:r w:rsidR="002120D6" w:rsidRPr="00777725">
        <w:rPr>
          <w:rFonts w:ascii="Poppins" w:hAnsi="Poppins" w:cs="Poppins"/>
          <w:b/>
          <w:sz w:val="22"/>
          <w:lang w:val="en-US"/>
        </w:rPr>
        <w:t xml:space="preserve"> and the transformation of the vehicle</w:t>
      </w:r>
    </w:p>
    <w:p w14:paraId="23B5D181" w14:textId="7C8EE410" w:rsidR="00853F80" w:rsidRPr="00777725" w:rsidRDefault="002120D6">
      <w:pPr>
        <w:spacing w:after="160" w:line="278" w:lineRule="auto"/>
        <w:jc w:val="both"/>
        <w:rPr>
          <w:rFonts w:ascii="Poppins" w:hAnsi="Poppins" w:cs="Poppins"/>
          <w:sz w:val="18"/>
          <w:szCs w:val="18"/>
          <w:lang w:val="en-GB"/>
        </w:rPr>
      </w:pPr>
      <w:proofErr w:type="spellStart"/>
      <w:r w:rsidRPr="00777725">
        <w:rPr>
          <w:rFonts w:ascii="Poppins" w:hAnsi="Poppins" w:cs="Poppins"/>
          <w:sz w:val="22"/>
          <w:lang w:val="en-US"/>
        </w:rPr>
        <w:t>Multiplay’s</w:t>
      </w:r>
      <w:proofErr w:type="spellEnd"/>
      <w:r w:rsidRPr="00777725">
        <w:rPr>
          <w:rFonts w:ascii="Poppins" w:hAnsi="Poppins" w:cs="Poppins"/>
          <w:sz w:val="22"/>
          <w:lang w:val="en-US"/>
        </w:rPr>
        <w:t xml:space="preserve"> answer starts with its architecture. Through a rear module that slides longitudinally, </w:t>
      </w:r>
      <w:r w:rsidR="00FA519A" w:rsidRPr="00777725">
        <w:rPr>
          <w:rFonts w:ascii="Poppins" w:hAnsi="Poppins" w:cs="Poppins"/>
          <w:sz w:val="22"/>
          <w:lang w:val="en-US"/>
        </w:rPr>
        <w:t>C-Pillar</w:t>
      </w:r>
      <w:r w:rsidR="00D12B5C" w:rsidRPr="00777725">
        <w:rPr>
          <w:rFonts w:ascii="Poppins" w:hAnsi="Poppins" w:cs="Poppins"/>
          <w:sz w:val="22"/>
          <w:lang w:val="en-US"/>
        </w:rPr>
        <w:t xml:space="preserve"> called</w:t>
      </w:r>
      <w:r w:rsidR="00FA519A" w:rsidRPr="00777725">
        <w:rPr>
          <w:rFonts w:ascii="Poppins" w:hAnsi="Poppins" w:cs="Poppins"/>
          <w:sz w:val="22"/>
          <w:lang w:val="en-US"/>
        </w:rPr>
        <w:t xml:space="preserve"> ‘</w:t>
      </w:r>
      <w:proofErr w:type="spellStart"/>
      <w:r w:rsidR="00FA519A" w:rsidRPr="00777725">
        <w:rPr>
          <w:rFonts w:ascii="Poppins" w:hAnsi="Poppins" w:cs="Poppins"/>
          <w:sz w:val="22"/>
          <w:lang w:val="en-US"/>
        </w:rPr>
        <w:t>Metamorfosi</w:t>
      </w:r>
      <w:proofErr w:type="spellEnd"/>
      <w:r w:rsidR="00FA519A" w:rsidRPr="00777725">
        <w:rPr>
          <w:rFonts w:ascii="Poppins" w:hAnsi="Poppins" w:cs="Poppins"/>
          <w:sz w:val="22"/>
          <w:lang w:val="en-US"/>
        </w:rPr>
        <w:t>’</w:t>
      </w:r>
      <w:r w:rsidRPr="00777725">
        <w:rPr>
          <w:rFonts w:ascii="Poppins" w:hAnsi="Poppins" w:cs="Poppins"/>
          <w:sz w:val="22"/>
          <w:lang w:val="en-US"/>
        </w:rPr>
        <w:t xml:space="preserve"> can transform an enclosed family vehicle into a pick-up in just a few movements. The system developed around the C-pillar is a distinctive element of the concept and makes its adaptability possible.</w:t>
      </w:r>
    </w:p>
    <w:p w14:paraId="1132F964" w14:textId="5BEF325D" w:rsidR="00853F80" w:rsidRPr="00777725" w:rsidRDefault="002120D6">
      <w:pPr>
        <w:spacing w:after="160" w:line="278" w:lineRule="auto"/>
        <w:jc w:val="both"/>
        <w:rPr>
          <w:rFonts w:ascii="Poppins" w:hAnsi="Poppins" w:cs="Poppins"/>
          <w:sz w:val="18"/>
          <w:szCs w:val="18"/>
          <w:lang w:val="en-GB"/>
        </w:rPr>
      </w:pPr>
      <w:r w:rsidRPr="00777725">
        <w:rPr>
          <w:rFonts w:ascii="Poppins" w:hAnsi="Poppins" w:cs="Poppins"/>
          <w:sz w:val="22"/>
          <w:lang w:val="en-US"/>
        </w:rPr>
        <w:lastRenderedPageBreak/>
        <w:t xml:space="preserve">In the family configuration, the cabin offers six seats plus an additional flexible element, the </w:t>
      </w:r>
      <w:r w:rsidR="00FA519A" w:rsidRPr="00777725">
        <w:rPr>
          <w:rFonts w:ascii="Poppins" w:hAnsi="Poppins" w:cs="Poppins"/>
          <w:sz w:val="22"/>
          <w:lang w:val="en-US"/>
        </w:rPr>
        <w:t>‘</w:t>
      </w:r>
      <w:proofErr w:type="spellStart"/>
      <w:r w:rsidR="00FA519A" w:rsidRPr="00777725">
        <w:rPr>
          <w:rFonts w:ascii="Poppins" w:hAnsi="Poppins" w:cs="Poppins"/>
          <w:sz w:val="22"/>
          <w:lang w:val="en-US"/>
        </w:rPr>
        <w:t>Petsenger</w:t>
      </w:r>
      <w:proofErr w:type="spellEnd"/>
      <w:r w:rsidR="00FA519A" w:rsidRPr="00777725">
        <w:rPr>
          <w:rFonts w:ascii="Poppins" w:hAnsi="Poppins" w:cs="Poppins"/>
          <w:sz w:val="22"/>
          <w:lang w:val="en-US"/>
        </w:rPr>
        <w:t xml:space="preserve"> </w:t>
      </w:r>
      <w:proofErr w:type="gramStart"/>
      <w:r w:rsidR="00FA519A" w:rsidRPr="00777725">
        <w:rPr>
          <w:rFonts w:ascii="Poppins" w:hAnsi="Poppins" w:cs="Poppins"/>
          <w:sz w:val="22"/>
          <w:lang w:val="en-US"/>
        </w:rPr>
        <w:t>seat’</w:t>
      </w:r>
      <w:r w:rsidRPr="00777725">
        <w:rPr>
          <w:rFonts w:ascii="Poppins" w:hAnsi="Poppins" w:cs="Poppins"/>
          <w:sz w:val="22"/>
          <w:lang w:val="en-US"/>
        </w:rPr>
        <w:t>.</w:t>
      </w:r>
      <w:proofErr w:type="gramEnd"/>
      <w:r w:rsidRPr="00777725">
        <w:rPr>
          <w:rFonts w:ascii="Poppins" w:hAnsi="Poppins" w:cs="Poppins"/>
          <w:sz w:val="22"/>
          <w:lang w:val="en-US"/>
        </w:rPr>
        <w:t xml:space="preserve"> In the pick-up configuration, four seats are combined with an open bed for bicycles, sports and outdoor equipment, and bulky items. Cargo capacity thus becomes a function that can be activated when needed, within the same vehicle.</w:t>
      </w:r>
    </w:p>
    <w:p w14:paraId="6B962C4B" w14:textId="77777777" w:rsidR="00853F80" w:rsidRPr="00777725" w:rsidRDefault="002120D6">
      <w:pPr>
        <w:spacing w:after="160" w:line="278" w:lineRule="auto"/>
        <w:jc w:val="both"/>
        <w:rPr>
          <w:rFonts w:ascii="Poppins" w:hAnsi="Poppins" w:cs="Poppins"/>
          <w:sz w:val="18"/>
          <w:szCs w:val="18"/>
          <w:lang w:val="en-GB"/>
        </w:rPr>
      </w:pPr>
      <w:r w:rsidRPr="00777725">
        <w:rPr>
          <w:rFonts w:ascii="Poppins" w:hAnsi="Poppins" w:cs="Poppins"/>
          <w:sz w:val="22"/>
          <w:lang w:val="en-US"/>
        </w:rPr>
        <w:t>The rear spoiler follows the same principle: it rotates to become an integrated bike rack that, in the pick-up configuration, can carry up to two bicycles. A single component combines aerodynamic and practical functions, without the need for a dedicated external accessory.</w:t>
      </w:r>
    </w:p>
    <w:p w14:paraId="7B2E3792" w14:textId="77777777" w:rsidR="00853F80" w:rsidRPr="00777725" w:rsidRDefault="002120D6">
      <w:pPr>
        <w:spacing w:line="278" w:lineRule="auto"/>
        <w:rPr>
          <w:rFonts w:ascii="Poppins" w:hAnsi="Poppins" w:cs="Poppins"/>
          <w:b/>
          <w:bCs/>
          <w:sz w:val="18"/>
          <w:szCs w:val="18"/>
          <w:u w:val="single"/>
          <w:lang w:val="en-GB"/>
        </w:rPr>
      </w:pPr>
      <w:r w:rsidRPr="00777725">
        <w:rPr>
          <w:rFonts w:ascii="Poppins" w:hAnsi="Poppins" w:cs="Poppins"/>
          <w:b/>
          <w:sz w:val="22"/>
          <w:lang w:val="en-US"/>
        </w:rPr>
        <w:t xml:space="preserve">A new interpretation of the </w:t>
      </w:r>
      <w:proofErr w:type="spellStart"/>
      <w:r w:rsidRPr="00777725">
        <w:rPr>
          <w:rFonts w:ascii="Poppins" w:hAnsi="Poppins" w:cs="Poppins"/>
          <w:b/>
          <w:sz w:val="22"/>
          <w:lang w:val="en-US"/>
        </w:rPr>
        <w:t>Multipla</w:t>
      </w:r>
      <w:proofErr w:type="spellEnd"/>
      <w:r w:rsidRPr="00777725">
        <w:rPr>
          <w:rFonts w:ascii="Poppins" w:hAnsi="Poppins" w:cs="Poppins"/>
          <w:b/>
          <w:sz w:val="22"/>
          <w:lang w:val="en-US"/>
        </w:rPr>
        <w:t xml:space="preserve"> spirit</w:t>
      </w:r>
    </w:p>
    <w:p w14:paraId="3716E5D5" w14:textId="77777777" w:rsidR="00853F80" w:rsidRPr="00777725" w:rsidRDefault="002120D6">
      <w:pPr>
        <w:spacing w:after="160" w:line="278" w:lineRule="auto"/>
        <w:jc w:val="both"/>
        <w:rPr>
          <w:rFonts w:ascii="Poppins" w:hAnsi="Poppins" w:cs="Poppins"/>
          <w:sz w:val="18"/>
          <w:szCs w:val="18"/>
          <w:lang w:val="en-GB"/>
        </w:rPr>
      </w:pPr>
      <w:proofErr w:type="spellStart"/>
      <w:r w:rsidRPr="00777725">
        <w:rPr>
          <w:rFonts w:ascii="Poppins" w:hAnsi="Poppins" w:cs="Poppins"/>
          <w:sz w:val="22"/>
          <w:lang w:val="en-US"/>
        </w:rPr>
        <w:t>Multiplay</w:t>
      </w:r>
      <w:proofErr w:type="spellEnd"/>
      <w:r w:rsidRPr="00777725">
        <w:rPr>
          <w:rFonts w:ascii="Poppins" w:hAnsi="Poppins" w:cs="Poppins"/>
          <w:sz w:val="22"/>
          <w:lang w:val="en-US"/>
        </w:rPr>
        <w:t xml:space="preserve"> builds on the legacy of two projects that </w:t>
      </w:r>
      <w:proofErr w:type="gramStart"/>
      <w:r w:rsidRPr="00777725">
        <w:rPr>
          <w:rFonts w:ascii="Poppins" w:hAnsi="Poppins" w:cs="Poppins"/>
          <w:sz w:val="22"/>
          <w:lang w:val="en-US"/>
        </w:rPr>
        <w:t>redefined</w:t>
      </w:r>
      <w:proofErr w:type="gramEnd"/>
      <w:r w:rsidRPr="00777725">
        <w:rPr>
          <w:rFonts w:ascii="Poppins" w:hAnsi="Poppins" w:cs="Poppins"/>
          <w:sz w:val="22"/>
          <w:lang w:val="en-US"/>
        </w:rPr>
        <w:t xml:space="preserve"> the relationship between exterior dimensions and interior space. In 1956, the FIAT 600 </w:t>
      </w:r>
      <w:proofErr w:type="spellStart"/>
      <w:r w:rsidRPr="00777725">
        <w:rPr>
          <w:rFonts w:ascii="Poppins" w:hAnsi="Poppins" w:cs="Poppins"/>
          <w:sz w:val="22"/>
          <w:lang w:val="en-US"/>
        </w:rPr>
        <w:t>Multipla</w:t>
      </w:r>
      <w:proofErr w:type="spellEnd"/>
      <w:r w:rsidRPr="00777725">
        <w:rPr>
          <w:rFonts w:ascii="Poppins" w:hAnsi="Poppins" w:cs="Poppins"/>
          <w:sz w:val="22"/>
          <w:lang w:val="en-US"/>
        </w:rPr>
        <w:t xml:space="preserve"> could seat six </w:t>
      </w:r>
      <w:proofErr w:type="gramStart"/>
      <w:r w:rsidRPr="00777725">
        <w:rPr>
          <w:rFonts w:ascii="Poppins" w:hAnsi="Poppins" w:cs="Poppins"/>
          <w:sz w:val="22"/>
          <w:lang w:val="en-US"/>
        </w:rPr>
        <w:t>people in</w:t>
      </w:r>
      <w:proofErr w:type="gramEnd"/>
      <w:r w:rsidRPr="00777725">
        <w:rPr>
          <w:rFonts w:ascii="Poppins" w:hAnsi="Poppins" w:cs="Poppins"/>
          <w:sz w:val="22"/>
          <w:lang w:val="en-US"/>
        </w:rPr>
        <w:t xml:space="preserve"> around 3.5 meters. In 1998, the </w:t>
      </w:r>
      <w:proofErr w:type="spellStart"/>
      <w:r w:rsidRPr="00777725">
        <w:rPr>
          <w:rFonts w:ascii="Poppins" w:hAnsi="Poppins" w:cs="Poppins"/>
          <w:sz w:val="22"/>
          <w:lang w:val="en-US"/>
        </w:rPr>
        <w:t>Multipla</w:t>
      </w:r>
      <w:proofErr w:type="spellEnd"/>
      <w:r w:rsidRPr="00777725">
        <w:rPr>
          <w:rFonts w:ascii="Poppins" w:hAnsi="Poppins" w:cs="Poppins"/>
          <w:sz w:val="22"/>
          <w:lang w:val="en-US"/>
        </w:rPr>
        <w:t xml:space="preserve"> offered six seats across two rows in a vehicle less than four meters long. The new concept continues that exploration of space through an architecture that can adapt to different uses.</w:t>
      </w:r>
    </w:p>
    <w:p w14:paraId="047BF7B8" w14:textId="77777777" w:rsidR="00853F80" w:rsidRPr="00777725" w:rsidRDefault="002120D6">
      <w:pPr>
        <w:spacing w:after="160" w:line="278" w:lineRule="auto"/>
        <w:jc w:val="both"/>
        <w:rPr>
          <w:rFonts w:ascii="Poppins" w:hAnsi="Poppins" w:cs="Poppins"/>
          <w:sz w:val="18"/>
          <w:szCs w:val="18"/>
          <w:lang w:val="en-GB"/>
        </w:rPr>
      </w:pPr>
      <w:r w:rsidRPr="00777725">
        <w:rPr>
          <w:rFonts w:ascii="Poppins" w:hAnsi="Poppins" w:cs="Poppins"/>
          <w:sz w:val="22"/>
          <w:lang w:val="en-US"/>
        </w:rPr>
        <w:t>This legacy takes shape in a project designed around people and their everyday lives. Passenger space, comfort and cargo capacity are considered together, exploring a vehicle that can fulfill multiple roles and support a family’s different activities.</w:t>
      </w:r>
    </w:p>
    <w:p w14:paraId="22DB116E" w14:textId="77777777" w:rsidR="00853F80" w:rsidRPr="00777725" w:rsidRDefault="002120D6">
      <w:pPr>
        <w:spacing w:line="278" w:lineRule="auto"/>
        <w:rPr>
          <w:rFonts w:ascii="Poppins" w:hAnsi="Poppins" w:cs="Poppins"/>
          <w:b/>
          <w:bCs/>
          <w:sz w:val="18"/>
          <w:szCs w:val="18"/>
          <w:u w:val="single"/>
          <w:lang w:val="en-GB"/>
        </w:rPr>
      </w:pPr>
      <w:r w:rsidRPr="00777725">
        <w:rPr>
          <w:rFonts w:ascii="Poppins" w:hAnsi="Poppins" w:cs="Poppins"/>
          <w:b/>
          <w:sz w:val="22"/>
          <w:lang w:val="en-US"/>
        </w:rPr>
        <w:t>A cabin that adapts to family needs</w:t>
      </w:r>
    </w:p>
    <w:p w14:paraId="49387CA8" w14:textId="6997697C" w:rsidR="00853F80" w:rsidRPr="00777725" w:rsidRDefault="002120D6">
      <w:pPr>
        <w:spacing w:after="160" w:line="278" w:lineRule="auto"/>
        <w:jc w:val="both"/>
        <w:rPr>
          <w:rFonts w:ascii="Poppins" w:hAnsi="Poppins" w:cs="Poppins"/>
          <w:sz w:val="18"/>
          <w:szCs w:val="18"/>
          <w:lang w:val="en-GB"/>
        </w:rPr>
      </w:pPr>
      <w:r w:rsidRPr="00777725">
        <w:rPr>
          <w:rFonts w:ascii="Poppins" w:hAnsi="Poppins" w:cs="Poppins"/>
          <w:sz w:val="22"/>
          <w:lang w:val="en-US"/>
        </w:rPr>
        <w:t xml:space="preserve">The 6+1 configuration evolves the </w:t>
      </w:r>
      <w:proofErr w:type="spellStart"/>
      <w:r w:rsidRPr="00777725">
        <w:rPr>
          <w:rFonts w:ascii="Poppins" w:hAnsi="Poppins" w:cs="Poppins"/>
          <w:sz w:val="22"/>
          <w:lang w:val="en-US"/>
        </w:rPr>
        <w:t>Multipla’s</w:t>
      </w:r>
      <w:proofErr w:type="spellEnd"/>
      <w:r w:rsidRPr="00777725">
        <w:rPr>
          <w:rFonts w:ascii="Poppins" w:hAnsi="Poppins" w:cs="Poppins"/>
          <w:sz w:val="22"/>
          <w:lang w:val="en-US"/>
        </w:rPr>
        <w:t xml:space="preserve"> six-seat philosophy with the </w:t>
      </w:r>
      <w:r w:rsidR="00A0364C" w:rsidRPr="00777725">
        <w:rPr>
          <w:rFonts w:ascii="Poppins" w:hAnsi="Poppins" w:cs="Poppins"/>
          <w:sz w:val="22"/>
          <w:lang w:val="en-US"/>
        </w:rPr>
        <w:t>‘</w:t>
      </w:r>
      <w:proofErr w:type="spellStart"/>
      <w:r w:rsidR="00A0364C" w:rsidRPr="00777725">
        <w:rPr>
          <w:rFonts w:ascii="Poppins" w:hAnsi="Poppins" w:cs="Poppins"/>
          <w:sz w:val="22"/>
          <w:lang w:val="en-US"/>
        </w:rPr>
        <w:t>Petsenger</w:t>
      </w:r>
      <w:proofErr w:type="spellEnd"/>
      <w:r w:rsidR="00A0364C" w:rsidRPr="00777725">
        <w:rPr>
          <w:rFonts w:ascii="Poppins" w:hAnsi="Poppins" w:cs="Poppins"/>
          <w:sz w:val="22"/>
          <w:lang w:val="en-US"/>
        </w:rPr>
        <w:t xml:space="preserve"> seat’</w:t>
      </w:r>
      <w:r w:rsidRPr="00777725">
        <w:rPr>
          <w:rFonts w:ascii="Poppins" w:hAnsi="Poppins" w:cs="Poppins"/>
          <w:sz w:val="22"/>
          <w:lang w:val="en-US"/>
        </w:rPr>
        <w:t>, a modular unit that explores different uses: a mounting point for a child car seat, a dedicated space for a pet, a small table or a storage compartment. The cabin becomes a space that can be arranged to suit the journey and its occupants.</w:t>
      </w:r>
    </w:p>
    <w:p w14:paraId="17130EC1" w14:textId="7A580332" w:rsidR="00853F80" w:rsidRPr="00777725" w:rsidRDefault="002120D6">
      <w:pPr>
        <w:spacing w:after="160" w:line="278" w:lineRule="auto"/>
        <w:jc w:val="both"/>
        <w:rPr>
          <w:rFonts w:ascii="Poppins" w:hAnsi="Poppins" w:cs="Poppins"/>
          <w:sz w:val="18"/>
          <w:szCs w:val="18"/>
          <w:lang w:val="en-GB"/>
        </w:rPr>
      </w:pPr>
      <w:r w:rsidRPr="00777725">
        <w:rPr>
          <w:rFonts w:ascii="Poppins" w:hAnsi="Poppins" w:cs="Poppins"/>
          <w:sz w:val="22"/>
          <w:lang w:val="en-US"/>
        </w:rPr>
        <w:t xml:space="preserve">Solutions for pets are integrated into the vehicle’s components. An outer section of the </w:t>
      </w:r>
      <w:r w:rsidR="00A0364C" w:rsidRPr="00777725">
        <w:rPr>
          <w:rFonts w:ascii="Poppins" w:hAnsi="Poppins" w:cs="Poppins"/>
          <w:sz w:val="22"/>
          <w:lang w:val="en-US"/>
        </w:rPr>
        <w:t>‘</w:t>
      </w:r>
      <w:proofErr w:type="spellStart"/>
      <w:r w:rsidR="00A0364C" w:rsidRPr="00777725">
        <w:rPr>
          <w:rFonts w:ascii="Poppins" w:hAnsi="Poppins" w:cs="Poppins"/>
          <w:sz w:val="22"/>
          <w:lang w:val="en-US"/>
        </w:rPr>
        <w:t>Petsenger</w:t>
      </w:r>
      <w:proofErr w:type="spellEnd"/>
      <w:r w:rsidR="00A0364C" w:rsidRPr="00777725">
        <w:rPr>
          <w:rFonts w:ascii="Poppins" w:hAnsi="Poppins" w:cs="Poppins"/>
          <w:sz w:val="22"/>
          <w:lang w:val="en-US"/>
        </w:rPr>
        <w:t xml:space="preserve"> seat’</w:t>
      </w:r>
      <w:r w:rsidRPr="00777725">
        <w:rPr>
          <w:rFonts w:ascii="Poppins" w:hAnsi="Poppins" w:cs="Poppins"/>
          <w:sz w:val="22"/>
          <w:lang w:val="en-US"/>
        </w:rPr>
        <w:t xml:space="preserve"> cushion can be detached and used as a leash, while a compartment in the door houses a folding bowl. Storage pockets, elastic bands and multifunctional elements complete the organization of the space.</w:t>
      </w:r>
    </w:p>
    <w:p w14:paraId="07221F1F" w14:textId="71313F71" w:rsidR="00594796" w:rsidRPr="00777725" w:rsidRDefault="00594796">
      <w:pPr>
        <w:spacing w:after="160" w:line="278" w:lineRule="auto"/>
        <w:jc w:val="both"/>
        <w:rPr>
          <w:rFonts w:ascii="Poppins" w:hAnsi="Poppins" w:cs="Poppins"/>
          <w:sz w:val="22"/>
          <w:lang w:val="en-US"/>
        </w:rPr>
      </w:pPr>
      <w:proofErr w:type="spellStart"/>
      <w:r w:rsidRPr="00777725">
        <w:rPr>
          <w:rFonts w:ascii="Poppins" w:hAnsi="Poppins" w:cs="Poppins"/>
          <w:sz w:val="22"/>
          <w:lang w:val="en-US"/>
        </w:rPr>
        <w:t>Multiplay</w:t>
      </w:r>
      <w:proofErr w:type="spellEnd"/>
      <w:r w:rsidRPr="00777725">
        <w:rPr>
          <w:rFonts w:ascii="Poppins" w:hAnsi="Poppins" w:cs="Poppins"/>
          <w:sz w:val="22"/>
          <w:lang w:val="en-US"/>
        </w:rPr>
        <w:t xml:space="preserve"> challenges one of the biggest compromises of modern family vehicles: the unusable third row. Thanks to its highly efficient architecture, the rear compartment can accommodate up to two children and even an adult when </w:t>
      </w:r>
      <w:r w:rsidRPr="00777725">
        <w:rPr>
          <w:rFonts w:ascii="Poppins" w:hAnsi="Poppins" w:cs="Poppins"/>
          <w:sz w:val="22"/>
          <w:lang w:val="en-US"/>
        </w:rPr>
        <w:lastRenderedPageBreak/>
        <w:t>needed. The result is a dedicated family zone where children have their own space while remaining within easy reach and view of parents.</w:t>
      </w:r>
    </w:p>
    <w:p w14:paraId="46FD40FA" w14:textId="19181600" w:rsidR="00853F80" w:rsidRPr="00777725" w:rsidRDefault="002120D6">
      <w:pPr>
        <w:spacing w:after="160" w:line="278" w:lineRule="auto"/>
        <w:jc w:val="both"/>
        <w:rPr>
          <w:rFonts w:ascii="Poppins" w:hAnsi="Poppins" w:cs="Poppins"/>
          <w:sz w:val="18"/>
          <w:szCs w:val="18"/>
          <w:lang w:val="en-GB"/>
        </w:rPr>
      </w:pPr>
      <w:r w:rsidRPr="00777725">
        <w:rPr>
          <w:rFonts w:ascii="Poppins" w:hAnsi="Poppins" w:cs="Poppins"/>
          <w:sz w:val="22"/>
          <w:lang w:val="en-US"/>
        </w:rPr>
        <w:t xml:space="preserve">The front passenger seat can transform into the </w:t>
      </w:r>
      <w:r w:rsidR="00460EDE" w:rsidRPr="00777725">
        <w:rPr>
          <w:rFonts w:ascii="Poppins" w:hAnsi="Poppins" w:cs="Poppins"/>
          <w:sz w:val="22"/>
          <w:lang w:val="en-US"/>
        </w:rPr>
        <w:t>‘</w:t>
      </w:r>
      <w:proofErr w:type="spellStart"/>
      <w:r w:rsidR="00460EDE" w:rsidRPr="00777725">
        <w:rPr>
          <w:rFonts w:ascii="Poppins" w:hAnsi="Poppins" w:cs="Poppins"/>
          <w:sz w:val="22"/>
          <w:lang w:val="en-US"/>
        </w:rPr>
        <w:t>Sunseat</w:t>
      </w:r>
      <w:proofErr w:type="spellEnd"/>
      <w:r w:rsidR="00460EDE" w:rsidRPr="00777725">
        <w:rPr>
          <w:rFonts w:ascii="Poppins" w:hAnsi="Poppins" w:cs="Poppins"/>
          <w:sz w:val="22"/>
          <w:lang w:val="en-US"/>
        </w:rPr>
        <w:t>’</w:t>
      </w:r>
      <w:r w:rsidRPr="00777725">
        <w:rPr>
          <w:rFonts w:ascii="Poppins" w:hAnsi="Poppins" w:cs="Poppins"/>
          <w:sz w:val="22"/>
          <w:lang w:val="en-US"/>
        </w:rPr>
        <w:t>, a lounge-style configuration for use when the vehicle is parked. Facing the rear, it uses the dashboard as a backrest to create a chaise longue beneath the panoramic roof, providing a place to read, relax or enjoy the surroundings.</w:t>
      </w:r>
    </w:p>
    <w:p w14:paraId="7CB296CD" w14:textId="77777777" w:rsidR="00853F80" w:rsidRPr="00777725" w:rsidRDefault="002120D6">
      <w:pPr>
        <w:spacing w:after="160" w:line="278" w:lineRule="auto"/>
        <w:jc w:val="both"/>
        <w:rPr>
          <w:rFonts w:ascii="Poppins" w:hAnsi="Poppins" w:cs="Poppins"/>
          <w:sz w:val="18"/>
          <w:szCs w:val="18"/>
          <w:lang w:val="en-GB"/>
        </w:rPr>
      </w:pPr>
      <w:r w:rsidRPr="00777725">
        <w:rPr>
          <w:rFonts w:ascii="Poppins" w:hAnsi="Poppins" w:cs="Poppins"/>
          <w:sz w:val="22"/>
          <w:lang w:val="en-US"/>
        </w:rPr>
        <w:t>Large glass surfaces, generous side windows and the panoramic roof enhance natural light and the sense of space. The connection between the cabin and the outside world reinforces the concept’s focus on recreational and outdoor activities.</w:t>
      </w:r>
    </w:p>
    <w:p w14:paraId="6A502A76" w14:textId="77777777" w:rsidR="00853F80" w:rsidRPr="00777725" w:rsidRDefault="002120D6">
      <w:pPr>
        <w:spacing w:line="278" w:lineRule="auto"/>
        <w:rPr>
          <w:rFonts w:ascii="Poppins" w:hAnsi="Poppins" w:cs="Poppins"/>
          <w:b/>
          <w:bCs/>
          <w:sz w:val="18"/>
          <w:szCs w:val="18"/>
          <w:u w:val="single"/>
          <w:lang w:val="en-GB"/>
        </w:rPr>
      </w:pPr>
      <w:r w:rsidRPr="00777725">
        <w:rPr>
          <w:rFonts w:ascii="Poppins" w:hAnsi="Poppins" w:cs="Poppins"/>
          <w:b/>
          <w:sz w:val="22"/>
          <w:lang w:val="en-US"/>
        </w:rPr>
        <w:t>Colors and materials inspired by the Italian summer</w:t>
      </w:r>
    </w:p>
    <w:p w14:paraId="2079D19A" w14:textId="77777777" w:rsidR="00853F80" w:rsidRPr="00777725" w:rsidRDefault="002120D6">
      <w:pPr>
        <w:spacing w:after="160" w:line="278" w:lineRule="auto"/>
        <w:jc w:val="both"/>
        <w:rPr>
          <w:rFonts w:ascii="Poppins" w:hAnsi="Poppins" w:cs="Poppins"/>
          <w:sz w:val="18"/>
          <w:szCs w:val="18"/>
          <w:lang w:val="en-GB"/>
        </w:rPr>
      </w:pPr>
      <w:r w:rsidRPr="00777725">
        <w:rPr>
          <w:rFonts w:ascii="Poppins" w:hAnsi="Poppins" w:cs="Poppins"/>
          <w:sz w:val="22"/>
          <w:lang w:val="en-US"/>
        </w:rPr>
        <w:t>The color design draws inspiration from the watermelon, evoking the Italian summer and its spirit of togetherness. The bright green bodywork recalls the fruit’s rind, while the red and pink tones of the cabin echo the fruit inside. A soft pink floor and a pixelated color gradient extending from the ‘</w:t>
      </w:r>
      <w:proofErr w:type="spellStart"/>
      <w:r w:rsidRPr="00777725">
        <w:rPr>
          <w:rFonts w:ascii="Poppins" w:hAnsi="Poppins" w:cs="Poppins"/>
          <w:sz w:val="22"/>
          <w:lang w:val="en-US"/>
        </w:rPr>
        <w:t>Petsenger</w:t>
      </w:r>
      <w:proofErr w:type="spellEnd"/>
      <w:r w:rsidRPr="00777725">
        <w:rPr>
          <w:rFonts w:ascii="Poppins" w:hAnsi="Poppins" w:cs="Poppins"/>
          <w:sz w:val="22"/>
          <w:lang w:val="en-US"/>
        </w:rPr>
        <w:t xml:space="preserve"> seat’ to the Kids Area, with shades of turquoise, complete this interpretation.</w:t>
      </w:r>
    </w:p>
    <w:p w14:paraId="7C6AC786" w14:textId="26004C29" w:rsidR="00853F80" w:rsidRPr="00777725" w:rsidRDefault="002120D6">
      <w:pPr>
        <w:spacing w:after="160" w:line="278" w:lineRule="auto"/>
        <w:jc w:val="both"/>
        <w:rPr>
          <w:rFonts w:ascii="Poppins" w:hAnsi="Poppins" w:cs="Poppins"/>
          <w:sz w:val="18"/>
          <w:szCs w:val="18"/>
          <w:lang w:val="en-GB"/>
        </w:rPr>
      </w:pPr>
      <w:r w:rsidRPr="00777725">
        <w:rPr>
          <w:rFonts w:ascii="Poppins" w:hAnsi="Poppins" w:cs="Poppins"/>
          <w:sz w:val="22"/>
          <w:lang w:val="en-US"/>
        </w:rPr>
        <w:t xml:space="preserve">Materials research prioritizes simplicity and functionality. </w:t>
      </w:r>
      <w:r w:rsidR="000F7C9A" w:rsidRPr="00777725">
        <w:rPr>
          <w:rFonts w:ascii="Poppins" w:hAnsi="Poppins" w:cs="Poppins"/>
          <w:sz w:val="22"/>
          <w:lang w:val="en-US"/>
        </w:rPr>
        <w:t>Most of</w:t>
      </w:r>
      <w:r w:rsidRPr="00777725">
        <w:rPr>
          <w:rFonts w:ascii="Poppins" w:hAnsi="Poppins" w:cs="Poppins"/>
          <w:sz w:val="22"/>
          <w:lang w:val="en-US"/>
        </w:rPr>
        <w:t xml:space="preserve"> the soft components use </w:t>
      </w:r>
      <w:proofErr w:type="spellStart"/>
      <w:r w:rsidRPr="00777725">
        <w:rPr>
          <w:rFonts w:ascii="Poppins" w:hAnsi="Poppins" w:cs="Poppins"/>
          <w:sz w:val="22"/>
          <w:lang w:val="en-US"/>
        </w:rPr>
        <w:t>monomaterial</w:t>
      </w:r>
      <w:proofErr w:type="spellEnd"/>
      <w:r w:rsidR="00B44011" w:rsidRPr="00777725">
        <w:rPr>
          <w:rFonts w:ascii="Poppins" w:hAnsi="Poppins" w:cs="Poppins"/>
          <w:sz w:val="22"/>
          <w:lang w:val="en-US"/>
        </w:rPr>
        <w:t xml:space="preserve"> </w:t>
      </w:r>
      <w:proofErr w:type="gramStart"/>
      <w:r w:rsidR="00B44011" w:rsidRPr="00777725">
        <w:rPr>
          <w:rFonts w:ascii="Poppins" w:hAnsi="Poppins" w:cs="Poppins"/>
          <w:sz w:val="22"/>
          <w:lang w:val="en-US"/>
        </w:rPr>
        <w:t>textile</w:t>
      </w:r>
      <w:proofErr w:type="gramEnd"/>
      <w:r w:rsidRPr="00777725">
        <w:rPr>
          <w:rFonts w:ascii="Poppins" w:hAnsi="Poppins" w:cs="Poppins"/>
          <w:sz w:val="22"/>
          <w:lang w:val="en-US"/>
        </w:rPr>
        <w:t xml:space="preserve">, made with a no-stitch 3D knit process that reduces waste and creates soft, adaptable surfaces. In the kids and </w:t>
      </w:r>
      <w:proofErr w:type="gramStart"/>
      <w:r w:rsidRPr="00777725">
        <w:rPr>
          <w:rFonts w:ascii="Poppins" w:hAnsi="Poppins" w:cs="Poppins"/>
          <w:sz w:val="22"/>
          <w:lang w:val="en-US"/>
        </w:rPr>
        <w:t>pets</w:t>
      </w:r>
      <w:proofErr w:type="gramEnd"/>
      <w:r w:rsidRPr="00777725">
        <w:rPr>
          <w:rFonts w:ascii="Poppins" w:hAnsi="Poppins" w:cs="Poppins"/>
          <w:sz w:val="22"/>
          <w:lang w:val="en-US"/>
        </w:rPr>
        <w:t xml:space="preserve"> areas, waterproof finishes, also </w:t>
      </w:r>
      <w:proofErr w:type="spellStart"/>
      <w:r w:rsidR="00B44011" w:rsidRPr="00777725">
        <w:rPr>
          <w:rFonts w:ascii="Poppins" w:hAnsi="Poppins" w:cs="Poppins"/>
          <w:sz w:val="22"/>
          <w:lang w:val="en-US"/>
        </w:rPr>
        <w:t>monomaterial</w:t>
      </w:r>
      <w:proofErr w:type="spellEnd"/>
      <w:r w:rsidR="000F7C9A">
        <w:rPr>
          <w:rFonts w:ascii="Poppins" w:hAnsi="Poppins" w:cs="Poppins"/>
          <w:sz w:val="22"/>
          <w:lang w:val="en-US"/>
        </w:rPr>
        <w:t>,</w:t>
      </w:r>
      <w:r w:rsidRPr="00777725">
        <w:rPr>
          <w:rFonts w:ascii="Poppins" w:hAnsi="Poppins" w:cs="Poppins"/>
          <w:sz w:val="22"/>
          <w:lang w:val="en-US"/>
        </w:rPr>
        <w:t xml:space="preserve"> meet the demands of everyday use.</w:t>
      </w:r>
    </w:p>
    <w:p w14:paraId="277563EE" w14:textId="77777777" w:rsidR="00853F80" w:rsidRPr="00777725" w:rsidRDefault="002120D6">
      <w:pPr>
        <w:spacing w:after="160" w:line="278" w:lineRule="auto"/>
        <w:jc w:val="both"/>
        <w:rPr>
          <w:rFonts w:ascii="Poppins" w:hAnsi="Poppins" w:cs="Poppins"/>
          <w:sz w:val="18"/>
          <w:szCs w:val="18"/>
          <w:lang w:val="en-GB"/>
        </w:rPr>
      </w:pPr>
      <w:r w:rsidRPr="00777725">
        <w:rPr>
          <w:rFonts w:ascii="Poppins" w:hAnsi="Poppins" w:cs="Poppins"/>
          <w:sz w:val="22"/>
          <w:lang w:val="en-US"/>
        </w:rPr>
        <w:t>The horizontal dashboard strip is inspired by the Mediterranean horizon, where the sky and sea seem to merge. The visual dialogue between exterior and interior colors reinterprets FIAT’s historic body-</w:t>
      </w:r>
      <w:proofErr w:type="spellStart"/>
      <w:r w:rsidRPr="00777725">
        <w:rPr>
          <w:rFonts w:ascii="Poppins" w:hAnsi="Poppins" w:cs="Poppins"/>
          <w:sz w:val="22"/>
          <w:lang w:val="en-US"/>
        </w:rPr>
        <w:t>colour</w:t>
      </w:r>
      <w:proofErr w:type="spellEnd"/>
      <w:r w:rsidRPr="00777725">
        <w:rPr>
          <w:rFonts w:ascii="Poppins" w:hAnsi="Poppins" w:cs="Poppins"/>
          <w:sz w:val="22"/>
          <w:lang w:val="en-US"/>
        </w:rPr>
        <w:t xml:space="preserve"> inside-out philosophy and integrates the display into the cabin architecture.</w:t>
      </w:r>
    </w:p>
    <w:p w14:paraId="5D876BDD" w14:textId="77777777" w:rsidR="00853F80" w:rsidRPr="00777725" w:rsidRDefault="002120D6">
      <w:pPr>
        <w:spacing w:line="278" w:lineRule="auto"/>
        <w:rPr>
          <w:rFonts w:ascii="Poppins" w:hAnsi="Poppins" w:cs="Poppins"/>
          <w:b/>
          <w:bCs/>
          <w:sz w:val="18"/>
          <w:szCs w:val="18"/>
          <w:u w:val="single"/>
          <w:lang w:val="en-GB"/>
        </w:rPr>
      </w:pPr>
      <w:r w:rsidRPr="00777725">
        <w:rPr>
          <w:rFonts w:ascii="Poppins" w:hAnsi="Poppins" w:cs="Poppins"/>
          <w:b/>
          <w:sz w:val="22"/>
          <w:lang w:val="en-US"/>
        </w:rPr>
        <w:t xml:space="preserve">Technology integrated into </w:t>
      </w:r>
      <w:proofErr w:type="gramStart"/>
      <w:r w:rsidRPr="00777725">
        <w:rPr>
          <w:rFonts w:ascii="Poppins" w:hAnsi="Poppins" w:cs="Poppins"/>
          <w:b/>
          <w:sz w:val="22"/>
          <w:lang w:val="en-US"/>
        </w:rPr>
        <w:t>the space</w:t>
      </w:r>
      <w:proofErr w:type="gramEnd"/>
    </w:p>
    <w:p w14:paraId="2F41E549" w14:textId="77777777" w:rsidR="00853F80" w:rsidRPr="00777725" w:rsidRDefault="002120D6">
      <w:pPr>
        <w:spacing w:after="160" w:line="278" w:lineRule="auto"/>
        <w:jc w:val="both"/>
        <w:rPr>
          <w:rFonts w:ascii="Poppins" w:hAnsi="Poppins" w:cs="Poppins"/>
          <w:sz w:val="18"/>
          <w:szCs w:val="18"/>
          <w:lang w:val="en-GB"/>
        </w:rPr>
      </w:pPr>
      <w:r w:rsidRPr="00777725">
        <w:rPr>
          <w:rFonts w:ascii="Poppins" w:hAnsi="Poppins" w:cs="Poppins"/>
          <w:sz w:val="22"/>
          <w:lang w:val="en-US"/>
        </w:rPr>
        <w:t xml:space="preserve">The hidden display explores a more discreet interaction with digital technology. Integrated into the dashboard, it </w:t>
      </w:r>
      <w:proofErr w:type="gramStart"/>
      <w:r w:rsidRPr="00777725">
        <w:rPr>
          <w:rFonts w:ascii="Poppins" w:hAnsi="Poppins" w:cs="Poppins"/>
          <w:sz w:val="22"/>
          <w:lang w:val="en-US"/>
        </w:rPr>
        <w:t>disappears from view</w:t>
      </w:r>
      <w:proofErr w:type="gramEnd"/>
      <w:r w:rsidRPr="00777725">
        <w:rPr>
          <w:rFonts w:ascii="Poppins" w:hAnsi="Poppins" w:cs="Poppins"/>
          <w:sz w:val="22"/>
          <w:lang w:val="en-US"/>
        </w:rPr>
        <w:t xml:space="preserve"> when the vehicle is switched off, leaving a visually uncluttered environment. Digital functions are thus incorporated into the interior design to support the onboard experience and leave space for people and their activities.</w:t>
      </w:r>
    </w:p>
    <w:p w14:paraId="0E05FFDC" w14:textId="77777777" w:rsidR="00853F80" w:rsidRPr="00777725" w:rsidRDefault="002120D6">
      <w:pPr>
        <w:spacing w:after="160" w:line="278" w:lineRule="auto"/>
        <w:jc w:val="both"/>
        <w:rPr>
          <w:rFonts w:ascii="Poppins" w:hAnsi="Poppins" w:cs="Poppins"/>
          <w:sz w:val="18"/>
          <w:szCs w:val="18"/>
          <w:lang w:val="en-GB"/>
        </w:rPr>
      </w:pPr>
      <w:r w:rsidRPr="00777725">
        <w:rPr>
          <w:rFonts w:ascii="Poppins" w:hAnsi="Poppins" w:cs="Poppins"/>
          <w:sz w:val="22"/>
          <w:lang w:val="en-US"/>
        </w:rPr>
        <w:t xml:space="preserve">Versatility also guides research into the use of resources: </w:t>
      </w:r>
      <w:proofErr w:type="spellStart"/>
      <w:r w:rsidRPr="00777725">
        <w:rPr>
          <w:rFonts w:ascii="Poppins" w:hAnsi="Poppins" w:cs="Poppins"/>
          <w:sz w:val="22"/>
          <w:lang w:val="en-US"/>
        </w:rPr>
        <w:t>Multiplay</w:t>
      </w:r>
      <w:proofErr w:type="spellEnd"/>
      <w:r w:rsidRPr="00777725">
        <w:rPr>
          <w:rFonts w:ascii="Poppins" w:hAnsi="Poppins" w:cs="Poppins"/>
          <w:sz w:val="22"/>
          <w:lang w:val="en-US"/>
        </w:rPr>
        <w:t xml:space="preserve"> explores how a single vehicle can fulfill roles usually performed by different vehicles or additional </w:t>
      </w:r>
      <w:r w:rsidRPr="00777725">
        <w:rPr>
          <w:rFonts w:ascii="Poppins" w:hAnsi="Poppins" w:cs="Poppins"/>
          <w:sz w:val="22"/>
          <w:lang w:val="en-US"/>
        </w:rPr>
        <w:lastRenderedPageBreak/>
        <w:t>accessories. Its transformation architecture, use of space and multifunctional components provide a testing ground for future FIAT innovations.</w:t>
      </w:r>
    </w:p>
    <w:p w14:paraId="5C47EF9F" w14:textId="77777777" w:rsidR="00777725" w:rsidRPr="00777725" w:rsidRDefault="00777725" w:rsidP="00777725">
      <w:pPr>
        <w:spacing w:line="278" w:lineRule="auto"/>
        <w:jc w:val="both"/>
        <w:rPr>
          <w:rFonts w:ascii="Poppins" w:hAnsi="Poppins" w:cs="Poppins"/>
          <w:b/>
          <w:sz w:val="22"/>
          <w:lang w:val="en-US"/>
        </w:rPr>
      </w:pPr>
      <w:r w:rsidRPr="00777725">
        <w:rPr>
          <w:rFonts w:ascii="Poppins" w:hAnsi="Poppins" w:cs="Poppins"/>
          <w:b/>
          <w:bCs/>
          <w:sz w:val="22"/>
          <w:lang w:val="en-US"/>
        </w:rPr>
        <w:t>A symbolic handover at Media Night</w:t>
      </w:r>
    </w:p>
    <w:p w14:paraId="4EC095F4" w14:textId="4C767CCD" w:rsidR="00777725" w:rsidRPr="00777725" w:rsidRDefault="00777725" w:rsidP="00777725">
      <w:pPr>
        <w:spacing w:after="120" w:line="278" w:lineRule="auto"/>
        <w:jc w:val="both"/>
        <w:rPr>
          <w:rFonts w:ascii="Poppins" w:hAnsi="Poppins" w:cs="Poppins"/>
          <w:bCs/>
          <w:sz w:val="22"/>
          <w:lang w:val="en-US"/>
        </w:rPr>
      </w:pPr>
      <w:r w:rsidRPr="00777725">
        <w:rPr>
          <w:rFonts w:ascii="Poppins" w:hAnsi="Poppins" w:cs="Poppins"/>
          <w:bCs/>
          <w:sz w:val="22"/>
          <w:lang w:val="en-US"/>
        </w:rPr>
        <w:t xml:space="preserve">The presentation of </w:t>
      </w:r>
      <w:proofErr w:type="spellStart"/>
      <w:r w:rsidRPr="00777725">
        <w:rPr>
          <w:rFonts w:ascii="Poppins" w:hAnsi="Poppins" w:cs="Poppins"/>
          <w:bCs/>
          <w:sz w:val="22"/>
          <w:lang w:val="en-US"/>
        </w:rPr>
        <w:t>Multiplay</w:t>
      </w:r>
      <w:proofErr w:type="spellEnd"/>
      <w:r w:rsidRPr="00777725">
        <w:rPr>
          <w:rFonts w:ascii="Poppins" w:hAnsi="Poppins" w:cs="Poppins"/>
          <w:bCs/>
          <w:sz w:val="22"/>
          <w:lang w:val="en-US"/>
        </w:rPr>
        <w:t xml:space="preserve"> marks a meaningful moment for FIAT. After sharing the story behind the concept, Olivier Fran</w:t>
      </w:r>
      <w:r w:rsidR="00136AC0">
        <w:rPr>
          <w:rFonts w:ascii="Poppins" w:hAnsi="Poppins" w:cs="Poppins"/>
          <w:bCs/>
          <w:sz w:val="22"/>
          <w:lang w:val="en-US"/>
        </w:rPr>
        <w:t>c</w:t>
      </w:r>
      <w:r w:rsidRPr="00777725">
        <w:rPr>
          <w:rFonts w:ascii="Poppins" w:hAnsi="Poppins" w:cs="Poppins"/>
          <w:bCs/>
          <w:sz w:val="22"/>
          <w:lang w:val="en-US"/>
        </w:rPr>
        <w:t>ois symbolically hands over the keys to Arnaud Belloni, marking a new chapter for the Brand. A gesture that connects FIAT’s heritage of ingenuity with its vision for the future: rethinking the form and function of the automobile around people’s evolving needs.</w:t>
      </w:r>
    </w:p>
    <w:p w14:paraId="4D45A0C2" w14:textId="7ABA1DF8" w:rsidR="00777725" w:rsidRPr="00777725" w:rsidRDefault="00777725" w:rsidP="00777725">
      <w:pPr>
        <w:spacing w:after="120" w:line="278" w:lineRule="auto"/>
        <w:jc w:val="both"/>
        <w:rPr>
          <w:rFonts w:ascii="Poppins" w:hAnsi="Poppins" w:cs="Poppins"/>
          <w:bCs/>
          <w:sz w:val="22"/>
          <w:lang w:val="en-US"/>
        </w:rPr>
      </w:pPr>
      <w:r w:rsidRPr="00777725">
        <w:rPr>
          <w:rFonts w:ascii="Poppins" w:hAnsi="Poppins" w:cs="Poppins"/>
          <w:bCs/>
          <w:sz w:val="22"/>
          <w:lang w:val="en-US"/>
        </w:rPr>
        <w:t>“</w:t>
      </w:r>
      <w:proofErr w:type="spellStart"/>
      <w:r w:rsidRPr="00777725">
        <w:rPr>
          <w:rFonts w:ascii="Poppins" w:hAnsi="Poppins" w:cs="Poppins"/>
          <w:bCs/>
          <w:sz w:val="22"/>
          <w:lang w:val="en-US"/>
        </w:rPr>
        <w:t>Multiplay</w:t>
      </w:r>
      <w:proofErr w:type="spellEnd"/>
      <w:r w:rsidRPr="00777725">
        <w:rPr>
          <w:rFonts w:ascii="Poppins" w:hAnsi="Poppins" w:cs="Poppins"/>
          <w:bCs/>
          <w:sz w:val="22"/>
          <w:lang w:val="en-US"/>
        </w:rPr>
        <w:t xml:space="preserve"> expresses a quality we want to bring to FIAT’s next chapter: the ability to make the car useful in everyday life. Families’ needs are changing, and this concept allows us to explore solutions that change with them. It is a laboratory of ideas for the future of the Brand, centered on space, versatility and the Italian character that makes FIAT instantly recognizable”, says Arnaud Belloni</w:t>
      </w:r>
    </w:p>
    <w:p w14:paraId="7FCD356B" w14:textId="77777777" w:rsidR="00777725" w:rsidRPr="00777725" w:rsidRDefault="00777725" w:rsidP="00777725">
      <w:pPr>
        <w:spacing w:line="278" w:lineRule="auto"/>
        <w:jc w:val="both"/>
        <w:rPr>
          <w:rFonts w:ascii="Poppins" w:hAnsi="Poppins" w:cs="Poppins"/>
          <w:bCs/>
          <w:sz w:val="22"/>
          <w:lang w:val="en-US"/>
        </w:rPr>
      </w:pPr>
    </w:p>
    <w:p w14:paraId="428B02F2" w14:textId="77777777" w:rsidR="00853F80" w:rsidRPr="00777725" w:rsidRDefault="002120D6">
      <w:pPr>
        <w:spacing w:after="160" w:line="278" w:lineRule="auto"/>
        <w:jc w:val="both"/>
        <w:rPr>
          <w:rFonts w:ascii="Poppins" w:hAnsi="Poppins" w:cs="Poppins"/>
          <w:sz w:val="18"/>
          <w:szCs w:val="18"/>
        </w:rPr>
      </w:pPr>
      <w:r w:rsidRPr="00777725">
        <w:rPr>
          <w:rFonts w:ascii="Poppins" w:hAnsi="Poppins" w:cs="Poppins"/>
          <w:sz w:val="22"/>
          <w:lang w:val="en-US"/>
        </w:rPr>
        <w:t>Turin, October 11, 2026</w:t>
      </w:r>
    </w:p>
    <w:sectPr w:rsidR="00853F80" w:rsidRPr="00777725" w:rsidSect="00CC623B">
      <w:headerReference w:type="default" r:id="rId11"/>
      <w:footerReference w:type="default" r:id="rId12"/>
      <w:pgSz w:w="11906" w:h="16838"/>
      <w:pgMar w:top="1417" w:right="1416" w:bottom="1560" w:left="1134" w:header="708" w:footer="2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6AAA3" w14:textId="77777777" w:rsidR="008224B9" w:rsidRPr="00102106" w:rsidRDefault="008224B9" w:rsidP="004352CF">
      <w:r w:rsidRPr="00102106">
        <w:separator/>
      </w:r>
    </w:p>
  </w:endnote>
  <w:endnote w:type="continuationSeparator" w:id="0">
    <w:p w14:paraId="4AC3784B" w14:textId="77777777" w:rsidR="008224B9" w:rsidRPr="00102106" w:rsidRDefault="008224B9" w:rsidP="004352CF">
      <w:r w:rsidRPr="001021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E6C8F" w14:textId="77777777" w:rsidR="007608F7" w:rsidRPr="00102106" w:rsidRDefault="007608F7">
    <w:pPr>
      <w:pStyle w:val="Pidipagina"/>
    </w:pPr>
    <w:r w:rsidRPr="00102106">
      <w:rPr>
        <w:noProof/>
      </w:rPr>
      <mc:AlternateContent>
        <mc:Choice Requires="wps">
          <w:drawing>
            <wp:anchor distT="0" distB="0" distL="114300" distR="114300" simplePos="0" relativeHeight="251658240" behindDoc="0" locked="0" layoutInCell="1" allowOverlap="1" wp14:anchorId="5A914C65" wp14:editId="3B1DAF2E">
              <wp:simplePos x="0" y="0"/>
              <wp:positionH relativeFrom="rightMargin">
                <wp:posOffset>-3643630</wp:posOffset>
              </wp:positionH>
              <wp:positionV relativeFrom="margin">
                <wp:posOffset>5117465</wp:posOffset>
              </wp:positionV>
              <wp:extent cx="7873365" cy="848995"/>
              <wp:effectExtent l="0" t="0" r="0" b="0"/>
              <wp:wrapSquare wrapText="bothSides"/>
              <wp:docPr id="2" name="Casella di testo 2"/>
              <wp:cNvGraphicFramePr/>
              <a:graphic xmlns:a="http://schemas.openxmlformats.org/drawingml/2006/main">
                <a:graphicData uri="http://schemas.microsoft.com/office/word/2010/wordprocessingShape">
                  <wps:wsp>
                    <wps:cNvSpPr txBox="1"/>
                    <wps:spPr>
                      <a:xfrm rot="16200000">
                        <a:off x="0" y="0"/>
                        <a:ext cx="7873365" cy="848995"/>
                      </a:xfrm>
                      <a:prstGeom prst="rect">
                        <a:avLst/>
                      </a:prstGeom>
                      <a:noFill/>
                      <a:ln w="6350">
                        <a:noFill/>
                      </a:ln>
                    </wps:spPr>
                    <wps:txbx>
                      <w:txbxContent>
                        <w:p w14:paraId="58483CC2" w14:textId="77777777" w:rsidR="007608F7" w:rsidRPr="00102106" w:rsidRDefault="007608F7" w:rsidP="007608F7">
                          <w:pPr>
                            <w:jc w:val="center"/>
                            <w:rPr>
                              <w:rFonts w:ascii="Poppins" w:hAnsi="Poppins" w:cs="Poppins"/>
                              <w:b/>
                              <w:bCs/>
                              <w:color w:val="FFCD2D"/>
                              <w:sz w:val="72"/>
                              <w:szCs w:val="72"/>
                            </w:rPr>
                          </w:pPr>
                          <w:r w:rsidRPr="00102106">
                            <w:rPr>
                              <w:rFonts w:ascii="Poppins" w:hAnsi="Poppins" w:cs="Poppins"/>
                              <w:b/>
                              <w:bCs/>
                              <w:color w:val="FFCD2D"/>
                              <w:sz w:val="72"/>
                              <w:szCs w:val="72"/>
                            </w:rPr>
                            <w:t>PRESS RELEASE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A914C65" id="_x0000_t202" coordsize="21600,21600" o:spt="202" path="m,l,21600r21600,l21600,xe">
              <v:stroke joinstyle="miter"/>
              <v:path gradientshapeok="t" o:connecttype="rect"/>
            </v:shapetype>
            <v:shape id="Casella di testo 2" o:spid="_x0000_s1026" type="#_x0000_t202" style="position:absolute;margin-left:-286.9pt;margin-top:402.95pt;width:619.95pt;height:66.85pt;rotation:-90;z-index:251658240;visibility:visible;mso-wrap-style:square;mso-width-percent:0;mso-wrap-distance-left:9pt;mso-wrap-distance-top:0;mso-wrap-distance-right:9pt;mso-wrap-distance-bottom:0;mso-position-horizontal:absolute;mso-position-horizontal-relative:right-margin-area;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" filled="f" stroked="f" strokeweight=".5pt">
              <v:textbox style="mso-fit-shape-to-text:t">
                <w:txbxContent>
                  <w:p w14:paraId="58483CC2" w14:textId="77777777" w:rsidR="007608F7" w:rsidRPr="00102106" w:rsidRDefault="007608F7" w:rsidP="007608F7">
                    <w:pPr>
                      <w:jc w:val="center"/>
                      <w:rPr>
                        <w:rFonts w:ascii="Poppins" w:hAnsi="Poppins" w:cs="Poppins"/>
                        <w:b/>
                        <w:bCs/>
                        <w:color w:val="FFCD2D"/>
                        <w:sz w:val="72"/>
                        <w:szCs w:val="72"/>
                      </w:rPr>
                    </w:pPr>
                    <w:r w:rsidRPr="00102106">
                      <w:rPr>
                        <w:rFonts w:ascii="Poppins" w:hAnsi="Poppins" w:cs="Poppins"/>
                        <w:b/>
                        <w:bCs/>
                        <w:color w:val="FFCD2D"/>
                        <w:sz w:val="72"/>
                        <w:szCs w:val="72"/>
                      </w:rPr>
                      <w:t>PRESS RELEASE</w:t>
                    </w:r>
                  </w:p>
                </w:txbxContent>
              </v:textbox>
              <w10:wrap type="square" anchorx="margin" anchory="margin"/>
            </v:shape>
          </w:pict>
        </mc:Fallback>
      </mc:AlternateContent>
    </w:r>
  </w:p>
  <w:p w14:paraId="66479A6A" w14:textId="77777777" w:rsidR="007608F7" w:rsidRPr="00102106" w:rsidRDefault="007608F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64CA7" w14:textId="77777777" w:rsidR="008224B9" w:rsidRPr="00102106" w:rsidRDefault="008224B9" w:rsidP="004352CF">
      <w:r w:rsidRPr="00102106">
        <w:separator/>
      </w:r>
    </w:p>
  </w:footnote>
  <w:footnote w:type="continuationSeparator" w:id="0">
    <w:p w14:paraId="24C675D0" w14:textId="77777777" w:rsidR="008224B9" w:rsidRPr="00102106" w:rsidRDefault="008224B9" w:rsidP="004352CF">
      <w:r w:rsidRPr="001021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2CE3A" w14:textId="77777777" w:rsidR="007608F7" w:rsidRPr="00102106" w:rsidRDefault="007608F7" w:rsidP="00B43DC5">
    <w:pPr>
      <w:pStyle w:val="Intestazione"/>
      <w:jc w:val="center"/>
    </w:pPr>
    <w:r w:rsidRPr="00102106">
      <w:rPr>
        <w:noProof/>
      </w:rPr>
      <w:drawing>
        <wp:anchor distT="0" distB="0" distL="114300" distR="114300" simplePos="0" relativeHeight="251658241" behindDoc="1" locked="0" layoutInCell="1" allowOverlap="1" wp14:anchorId="1F0F17DB" wp14:editId="7319F766">
          <wp:simplePos x="0" y="0"/>
          <wp:positionH relativeFrom="column">
            <wp:posOffset>2404110</wp:posOffset>
          </wp:positionH>
          <wp:positionV relativeFrom="paragraph">
            <wp:posOffset>-363855</wp:posOffset>
          </wp:positionV>
          <wp:extent cx="1295400" cy="1038225"/>
          <wp:effectExtent l="0" t="0" r="0" b="9525"/>
          <wp:wrapTight wrapText="bothSides">
            <wp:wrapPolygon edited="0">
              <wp:start x="0" y="0"/>
              <wp:lineTo x="0" y="21402"/>
              <wp:lineTo x="21282" y="21402"/>
              <wp:lineTo x="21282" y="0"/>
              <wp:lineTo x="0" y="0"/>
            </wp:wrapPolygon>
          </wp:wrapTight>
          <wp:docPr id="736857125" name="Immagine 736857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
                    <a:extLst>
                      <a:ext uri="{28A0092B-C50C-407E-A947-70E740481C1C}">
                        <a14:useLocalDpi xmlns:a14="http://schemas.microsoft.com/office/drawing/2010/main" val="0"/>
                      </a:ext>
                    </a:extLst>
                  </a:blip>
                  <a:srcRect b="19853"/>
                  <a:stretch/>
                </pic:blipFill>
                <pic:spPr bwMode="auto">
                  <a:xfrm>
                    <a:off x="0" y="0"/>
                    <a:ext cx="1295400" cy="10382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70E584B" w14:textId="77777777" w:rsidR="007608F7" w:rsidRPr="00102106" w:rsidRDefault="007608F7" w:rsidP="007608F7">
    <w:pPr>
      <w:pStyle w:val="Intestazione"/>
    </w:pPr>
  </w:p>
  <w:p w14:paraId="3C5E0B30" w14:textId="77777777" w:rsidR="00B43DC5" w:rsidRPr="00102106" w:rsidRDefault="00B43DC5" w:rsidP="007608F7">
    <w:pPr>
      <w:pStyle w:val="Intestazione"/>
    </w:pPr>
  </w:p>
  <w:p w14:paraId="7EE01763" w14:textId="77777777" w:rsidR="00B43DC5" w:rsidRPr="00102106" w:rsidRDefault="00B43DC5" w:rsidP="007608F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163"/>
    <w:multiLevelType w:val="multilevel"/>
    <w:tmpl w:val="C7826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126BEC"/>
    <w:multiLevelType w:val="hybridMultilevel"/>
    <w:tmpl w:val="1060A8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29C3908"/>
    <w:multiLevelType w:val="multilevel"/>
    <w:tmpl w:val="57BE9ED0"/>
    <w:lvl w:ilvl="0">
      <w:start w:val="1"/>
      <w:numFmt w:val="bullet"/>
      <w:lvlText w:val="●"/>
      <w:lvlJc w:val="left"/>
      <w:pPr>
        <w:ind w:left="1636"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2022AE"/>
    <w:multiLevelType w:val="multilevel"/>
    <w:tmpl w:val="625CD9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73200A"/>
    <w:multiLevelType w:val="multilevel"/>
    <w:tmpl w:val="97AE8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0033E8"/>
    <w:multiLevelType w:val="hybridMultilevel"/>
    <w:tmpl w:val="15327B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2126EC4"/>
    <w:multiLevelType w:val="multilevel"/>
    <w:tmpl w:val="69041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195FB4"/>
    <w:multiLevelType w:val="multilevel"/>
    <w:tmpl w:val="B024C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D531AE"/>
    <w:multiLevelType w:val="hybridMultilevel"/>
    <w:tmpl w:val="31FAD416"/>
    <w:lvl w:ilvl="0" w:tplc="FC26D10C">
      <w:start w:val="16"/>
      <w:numFmt w:val="bullet"/>
      <w:lvlText w:val="-"/>
      <w:lvlJc w:val="left"/>
      <w:pPr>
        <w:ind w:left="720" w:hanging="360"/>
      </w:pPr>
      <w:rPr>
        <w:rFonts w:ascii="Aptos" w:eastAsia="Aptos" w:hAnsi="Aptos"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388E5708"/>
    <w:multiLevelType w:val="multilevel"/>
    <w:tmpl w:val="4AC4B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663114"/>
    <w:multiLevelType w:val="hybridMultilevel"/>
    <w:tmpl w:val="4DEE0C5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15:restartNumberingAfterBreak="0">
    <w:nsid w:val="42EB64E5"/>
    <w:multiLevelType w:val="hybridMultilevel"/>
    <w:tmpl w:val="EC46CCF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43107AB7"/>
    <w:multiLevelType w:val="multilevel"/>
    <w:tmpl w:val="2878FE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3322708"/>
    <w:multiLevelType w:val="multilevel"/>
    <w:tmpl w:val="3D4CF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EC62AE"/>
    <w:multiLevelType w:val="multilevel"/>
    <w:tmpl w:val="1744F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7D1E78"/>
    <w:multiLevelType w:val="multilevel"/>
    <w:tmpl w:val="4E94F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F890AAA"/>
    <w:multiLevelType w:val="hybridMultilevel"/>
    <w:tmpl w:val="D9A8AE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1125571"/>
    <w:multiLevelType w:val="hybridMultilevel"/>
    <w:tmpl w:val="C99E5C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20D7E55"/>
    <w:multiLevelType w:val="multilevel"/>
    <w:tmpl w:val="B27CC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E96263"/>
    <w:multiLevelType w:val="hybridMultilevel"/>
    <w:tmpl w:val="21369204"/>
    <w:lvl w:ilvl="0" w:tplc="FCEEED74">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091317"/>
    <w:multiLevelType w:val="multilevel"/>
    <w:tmpl w:val="FFF05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94D3763"/>
    <w:multiLevelType w:val="multilevel"/>
    <w:tmpl w:val="03645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B32A68"/>
    <w:multiLevelType w:val="multilevel"/>
    <w:tmpl w:val="2878FE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EDF1EBF"/>
    <w:multiLevelType w:val="hybridMultilevel"/>
    <w:tmpl w:val="8A6AA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D96251"/>
    <w:multiLevelType w:val="hybridMultilevel"/>
    <w:tmpl w:val="0B7CF5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20040E6"/>
    <w:multiLevelType w:val="multilevel"/>
    <w:tmpl w:val="2878FE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74A35558"/>
    <w:multiLevelType w:val="multilevel"/>
    <w:tmpl w:val="9E72E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AB012DB"/>
    <w:multiLevelType w:val="hybridMultilevel"/>
    <w:tmpl w:val="EDB85576"/>
    <w:lvl w:ilvl="0" w:tplc="B692742A">
      <w:numFmt w:val="bullet"/>
      <w:lvlText w:val="-"/>
      <w:lvlJc w:val="left"/>
      <w:pPr>
        <w:ind w:left="720" w:hanging="360"/>
      </w:pPr>
      <w:rPr>
        <w:rFonts w:ascii="Poppins" w:eastAsia="Times New Roman" w:hAnsi="Poppins" w:cs="Poppin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FEC63C6"/>
    <w:multiLevelType w:val="hybridMultilevel"/>
    <w:tmpl w:val="F924A4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92237411">
    <w:abstractNumId w:val="2"/>
  </w:num>
  <w:num w:numId="2" w16cid:durableId="1113787767">
    <w:abstractNumId w:val="5"/>
  </w:num>
  <w:num w:numId="3" w16cid:durableId="1451625128">
    <w:abstractNumId w:val="24"/>
  </w:num>
  <w:num w:numId="4" w16cid:durableId="1600138612">
    <w:abstractNumId w:val="19"/>
  </w:num>
  <w:num w:numId="5" w16cid:durableId="158694623">
    <w:abstractNumId w:val="11"/>
  </w:num>
  <w:num w:numId="6" w16cid:durableId="1645235008">
    <w:abstractNumId w:val="3"/>
  </w:num>
  <w:num w:numId="7" w16cid:durableId="1127048720">
    <w:abstractNumId w:val="26"/>
  </w:num>
  <w:num w:numId="8" w16cid:durableId="533814576">
    <w:abstractNumId w:val="20"/>
  </w:num>
  <w:num w:numId="9" w16cid:durableId="1784495215">
    <w:abstractNumId w:val="9"/>
  </w:num>
  <w:num w:numId="10" w16cid:durableId="1539851851">
    <w:abstractNumId w:val="15"/>
  </w:num>
  <w:num w:numId="11" w16cid:durableId="357391537">
    <w:abstractNumId w:val="10"/>
  </w:num>
  <w:num w:numId="12" w16cid:durableId="1013920178">
    <w:abstractNumId w:val="8"/>
  </w:num>
  <w:num w:numId="13" w16cid:durableId="1097099354">
    <w:abstractNumId w:val="1"/>
  </w:num>
  <w:num w:numId="14" w16cid:durableId="1398672167">
    <w:abstractNumId w:val="21"/>
  </w:num>
  <w:num w:numId="15" w16cid:durableId="1015115007">
    <w:abstractNumId w:val="17"/>
  </w:num>
  <w:num w:numId="16" w16cid:durableId="682782817">
    <w:abstractNumId w:val="28"/>
  </w:num>
  <w:num w:numId="17" w16cid:durableId="1568299385">
    <w:abstractNumId w:val="16"/>
  </w:num>
  <w:num w:numId="18" w16cid:durableId="428158699">
    <w:abstractNumId w:val="7"/>
  </w:num>
  <w:num w:numId="19" w16cid:durableId="2107261017">
    <w:abstractNumId w:val="27"/>
  </w:num>
  <w:num w:numId="20" w16cid:durableId="1099714628">
    <w:abstractNumId w:val="0"/>
  </w:num>
  <w:num w:numId="21" w16cid:durableId="12272552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2923574">
    <w:abstractNumId w:val="25"/>
  </w:num>
  <w:num w:numId="23" w16cid:durableId="550502966">
    <w:abstractNumId w:val="22"/>
  </w:num>
  <w:num w:numId="24" w16cid:durableId="1216818928">
    <w:abstractNumId w:val="23"/>
  </w:num>
  <w:num w:numId="25" w16cid:durableId="667365305">
    <w:abstractNumId w:val="14"/>
  </w:num>
  <w:num w:numId="26" w16cid:durableId="521667168">
    <w:abstractNumId w:val="4"/>
  </w:num>
  <w:num w:numId="27" w16cid:durableId="1518427844">
    <w:abstractNumId w:val="18"/>
  </w:num>
  <w:num w:numId="28" w16cid:durableId="951203293">
    <w:abstractNumId w:val="6"/>
  </w:num>
  <w:num w:numId="29" w16cid:durableId="99865739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06"/>
    <w:rsid w:val="00000949"/>
    <w:rsid w:val="00001C8A"/>
    <w:rsid w:val="000022FE"/>
    <w:rsid w:val="00002C5A"/>
    <w:rsid w:val="000046FC"/>
    <w:rsid w:val="00004C55"/>
    <w:rsid w:val="000075F3"/>
    <w:rsid w:val="000076CE"/>
    <w:rsid w:val="00007E48"/>
    <w:rsid w:val="00012212"/>
    <w:rsid w:val="00012B73"/>
    <w:rsid w:val="00014143"/>
    <w:rsid w:val="0001507B"/>
    <w:rsid w:val="000166D5"/>
    <w:rsid w:val="000215B0"/>
    <w:rsid w:val="00021C08"/>
    <w:rsid w:val="00022097"/>
    <w:rsid w:val="00022E65"/>
    <w:rsid w:val="00023C06"/>
    <w:rsid w:val="00025074"/>
    <w:rsid w:val="000250A2"/>
    <w:rsid w:val="00027694"/>
    <w:rsid w:val="000351EA"/>
    <w:rsid w:val="00035A15"/>
    <w:rsid w:val="00036A00"/>
    <w:rsid w:val="0003766A"/>
    <w:rsid w:val="00037A0E"/>
    <w:rsid w:val="00037BFD"/>
    <w:rsid w:val="00040A52"/>
    <w:rsid w:val="00040C6F"/>
    <w:rsid w:val="00041179"/>
    <w:rsid w:val="0004465B"/>
    <w:rsid w:val="0004696C"/>
    <w:rsid w:val="00046AE2"/>
    <w:rsid w:val="0004736A"/>
    <w:rsid w:val="00047479"/>
    <w:rsid w:val="000474E9"/>
    <w:rsid w:val="00047963"/>
    <w:rsid w:val="00047B60"/>
    <w:rsid w:val="0005070E"/>
    <w:rsid w:val="00051E9B"/>
    <w:rsid w:val="0005268B"/>
    <w:rsid w:val="00052D13"/>
    <w:rsid w:val="00053780"/>
    <w:rsid w:val="000545E1"/>
    <w:rsid w:val="00054926"/>
    <w:rsid w:val="000560C7"/>
    <w:rsid w:val="00056D04"/>
    <w:rsid w:val="00057C78"/>
    <w:rsid w:val="0006052D"/>
    <w:rsid w:val="00060B52"/>
    <w:rsid w:val="000611BC"/>
    <w:rsid w:val="0006423A"/>
    <w:rsid w:val="00065493"/>
    <w:rsid w:val="00070B0C"/>
    <w:rsid w:val="000725CA"/>
    <w:rsid w:val="000739A6"/>
    <w:rsid w:val="00074104"/>
    <w:rsid w:val="000743C1"/>
    <w:rsid w:val="00074EEA"/>
    <w:rsid w:val="0007630D"/>
    <w:rsid w:val="00080614"/>
    <w:rsid w:val="000817A2"/>
    <w:rsid w:val="00081A54"/>
    <w:rsid w:val="00081F7D"/>
    <w:rsid w:val="00086C25"/>
    <w:rsid w:val="00086E0C"/>
    <w:rsid w:val="00087B06"/>
    <w:rsid w:val="000910D3"/>
    <w:rsid w:val="000930A2"/>
    <w:rsid w:val="00093B5E"/>
    <w:rsid w:val="000945E4"/>
    <w:rsid w:val="00095FB5"/>
    <w:rsid w:val="0009601C"/>
    <w:rsid w:val="00096E6C"/>
    <w:rsid w:val="000970BB"/>
    <w:rsid w:val="000972E6"/>
    <w:rsid w:val="000A3FB9"/>
    <w:rsid w:val="000A4325"/>
    <w:rsid w:val="000A576C"/>
    <w:rsid w:val="000B1356"/>
    <w:rsid w:val="000B161E"/>
    <w:rsid w:val="000B1673"/>
    <w:rsid w:val="000B4999"/>
    <w:rsid w:val="000B4A32"/>
    <w:rsid w:val="000B7BE5"/>
    <w:rsid w:val="000C0A38"/>
    <w:rsid w:val="000C0BD6"/>
    <w:rsid w:val="000C1114"/>
    <w:rsid w:val="000C27B2"/>
    <w:rsid w:val="000C38BE"/>
    <w:rsid w:val="000C3AA4"/>
    <w:rsid w:val="000C3E29"/>
    <w:rsid w:val="000C4584"/>
    <w:rsid w:val="000C5B1D"/>
    <w:rsid w:val="000D184A"/>
    <w:rsid w:val="000D3ED5"/>
    <w:rsid w:val="000D547F"/>
    <w:rsid w:val="000D55B2"/>
    <w:rsid w:val="000D5816"/>
    <w:rsid w:val="000D5FD6"/>
    <w:rsid w:val="000D6039"/>
    <w:rsid w:val="000D638F"/>
    <w:rsid w:val="000D65D3"/>
    <w:rsid w:val="000D7764"/>
    <w:rsid w:val="000D78A6"/>
    <w:rsid w:val="000D7A9A"/>
    <w:rsid w:val="000E00B8"/>
    <w:rsid w:val="000E10B5"/>
    <w:rsid w:val="000E1DC4"/>
    <w:rsid w:val="000E1FCE"/>
    <w:rsid w:val="000E28EF"/>
    <w:rsid w:val="000E3101"/>
    <w:rsid w:val="000E343D"/>
    <w:rsid w:val="000E5778"/>
    <w:rsid w:val="000E57AB"/>
    <w:rsid w:val="000E6E14"/>
    <w:rsid w:val="000F003F"/>
    <w:rsid w:val="000F053F"/>
    <w:rsid w:val="000F16E5"/>
    <w:rsid w:val="000F4EED"/>
    <w:rsid w:val="000F502F"/>
    <w:rsid w:val="000F5EE9"/>
    <w:rsid w:val="000F737E"/>
    <w:rsid w:val="000F793A"/>
    <w:rsid w:val="000F7C9A"/>
    <w:rsid w:val="000F7CD0"/>
    <w:rsid w:val="00102106"/>
    <w:rsid w:val="001021D6"/>
    <w:rsid w:val="00102BBB"/>
    <w:rsid w:val="00102BCF"/>
    <w:rsid w:val="001044DD"/>
    <w:rsid w:val="00104FDE"/>
    <w:rsid w:val="00106729"/>
    <w:rsid w:val="0011032D"/>
    <w:rsid w:val="001113CD"/>
    <w:rsid w:val="001138E7"/>
    <w:rsid w:val="001145E4"/>
    <w:rsid w:val="00114C24"/>
    <w:rsid w:val="00114C35"/>
    <w:rsid w:val="00114ED5"/>
    <w:rsid w:val="00116F2C"/>
    <w:rsid w:val="001200DC"/>
    <w:rsid w:val="001200F5"/>
    <w:rsid w:val="00120BDD"/>
    <w:rsid w:val="00120C7F"/>
    <w:rsid w:val="0012215B"/>
    <w:rsid w:val="00124745"/>
    <w:rsid w:val="00127B45"/>
    <w:rsid w:val="0013085D"/>
    <w:rsid w:val="001321B0"/>
    <w:rsid w:val="001321EB"/>
    <w:rsid w:val="00134681"/>
    <w:rsid w:val="00134E41"/>
    <w:rsid w:val="0013579F"/>
    <w:rsid w:val="001369A3"/>
    <w:rsid w:val="00136AC0"/>
    <w:rsid w:val="001400DB"/>
    <w:rsid w:val="001407D8"/>
    <w:rsid w:val="00141F98"/>
    <w:rsid w:val="00144157"/>
    <w:rsid w:val="001455A9"/>
    <w:rsid w:val="00146D08"/>
    <w:rsid w:val="0014784E"/>
    <w:rsid w:val="001479B2"/>
    <w:rsid w:val="001516E3"/>
    <w:rsid w:val="00152314"/>
    <w:rsid w:val="0015262A"/>
    <w:rsid w:val="00154CB2"/>
    <w:rsid w:val="001574CB"/>
    <w:rsid w:val="00160F68"/>
    <w:rsid w:val="00161488"/>
    <w:rsid w:val="001617CF"/>
    <w:rsid w:val="00161FAC"/>
    <w:rsid w:val="00163B12"/>
    <w:rsid w:val="00165322"/>
    <w:rsid w:val="0016533E"/>
    <w:rsid w:val="00165711"/>
    <w:rsid w:val="00165F0C"/>
    <w:rsid w:val="00166917"/>
    <w:rsid w:val="00166938"/>
    <w:rsid w:val="0017215C"/>
    <w:rsid w:val="00173298"/>
    <w:rsid w:val="001740E1"/>
    <w:rsid w:val="001767EF"/>
    <w:rsid w:val="0017695E"/>
    <w:rsid w:val="00182447"/>
    <w:rsid w:val="00182F96"/>
    <w:rsid w:val="00183772"/>
    <w:rsid w:val="001850E0"/>
    <w:rsid w:val="0018556C"/>
    <w:rsid w:val="00185B8F"/>
    <w:rsid w:val="00186760"/>
    <w:rsid w:val="00190357"/>
    <w:rsid w:val="00193293"/>
    <w:rsid w:val="00194FE7"/>
    <w:rsid w:val="00196A0D"/>
    <w:rsid w:val="00197E23"/>
    <w:rsid w:val="001A23C5"/>
    <w:rsid w:val="001A2666"/>
    <w:rsid w:val="001A3CA9"/>
    <w:rsid w:val="001A5B3A"/>
    <w:rsid w:val="001A7014"/>
    <w:rsid w:val="001B0AAE"/>
    <w:rsid w:val="001B3C8B"/>
    <w:rsid w:val="001B4A9B"/>
    <w:rsid w:val="001B5124"/>
    <w:rsid w:val="001B5C47"/>
    <w:rsid w:val="001B5F23"/>
    <w:rsid w:val="001B6DB5"/>
    <w:rsid w:val="001B7107"/>
    <w:rsid w:val="001C52DB"/>
    <w:rsid w:val="001C58B9"/>
    <w:rsid w:val="001C5C6F"/>
    <w:rsid w:val="001C5DAB"/>
    <w:rsid w:val="001C65C4"/>
    <w:rsid w:val="001C7425"/>
    <w:rsid w:val="001D1BE0"/>
    <w:rsid w:val="001D1D1D"/>
    <w:rsid w:val="001D38E4"/>
    <w:rsid w:val="001D4728"/>
    <w:rsid w:val="001D561E"/>
    <w:rsid w:val="001D6E11"/>
    <w:rsid w:val="001D729F"/>
    <w:rsid w:val="001D7EAA"/>
    <w:rsid w:val="001E3F5B"/>
    <w:rsid w:val="001E723A"/>
    <w:rsid w:val="001F202A"/>
    <w:rsid w:val="001F2544"/>
    <w:rsid w:val="001F3107"/>
    <w:rsid w:val="001F33A2"/>
    <w:rsid w:val="001F408A"/>
    <w:rsid w:val="001F58FC"/>
    <w:rsid w:val="002025BA"/>
    <w:rsid w:val="00205DA5"/>
    <w:rsid w:val="0021030F"/>
    <w:rsid w:val="00211E96"/>
    <w:rsid w:val="002120D6"/>
    <w:rsid w:val="00214818"/>
    <w:rsid w:val="00216AFE"/>
    <w:rsid w:val="00220417"/>
    <w:rsid w:val="002227B2"/>
    <w:rsid w:val="00223470"/>
    <w:rsid w:val="00223A43"/>
    <w:rsid w:val="002248EF"/>
    <w:rsid w:val="00224B7D"/>
    <w:rsid w:val="00226552"/>
    <w:rsid w:val="002278E0"/>
    <w:rsid w:val="00231E33"/>
    <w:rsid w:val="0023346E"/>
    <w:rsid w:val="0023499F"/>
    <w:rsid w:val="002372BD"/>
    <w:rsid w:val="002379D7"/>
    <w:rsid w:val="00240402"/>
    <w:rsid w:val="00240800"/>
    <w:rsid w:val="00241308"/>
    <w:rsid w:val="0024190C"/>
    <w:rsid w:val="00241E50"/>
    <w:rsid w:val="00244D02"/>
    <w:rsid w:val="00250423"/>
    <w:rsid w:val="00252CF1"/>
    <w:rsid w:val="00253B01"/>
    <w:rsid w:val="00255D73"/>
    <w:rsid w:val="00255F93"/>
    <w:rsid w:val="0025668D"/>
    <w:rsid w:val="00260EB9"/>
    <w:rsid w:val="00261A92"/>
    <w:rsid w:val="00261CB6"/>
    <w:rsid w:val="00262B96"/>
    <w:rsid w:val="00264D9D"/>
    <w:rsid w:val="00266EB0"/>
    <w:rsid w:val="0027082C"/>
    <w:rsid w:val="002728BF"/>
    <w:rsid w:val="0027293E"/>
    <w:rsid w:val="00272A9D"/>
    <w:rsid w:val="00273549"/>
    <w:rsid w:val="00273D76"/>
    <w:rsid w:val="00274BAF"/>
    <w:rsid w:val="002753D9"/>
    <w:rsid w:val="00275BB7"/>
    <w:rsid w:val="00276E4C"/>
    <w:rsid w:val="0028046D"/>
    <w:rsid w:val="0028067A"/>
    <w:rsid w:val="00283022"/>
    <w:rsid w:val="00284D14"/>
    <w:rsid w:val="002868DD"/>
    <w:rsid w:val="00286B24"/>
    <w:rsid w:val="0029194C"/>
    <w:rsid w:val="00292388"/>
    <w:rsid w:val="0029385F"/>
    <w:rsid w:val="00294AA6"/>
    <w:rsid w:val="002A3E9C"/>
    <w:rsid w:val="002A462E"/>
    <w:rsid w:val="002A5357"/>
    <w:rsid w:val="002B0F8F"/>
    <w:rsid w:val="002B1A0D"/>
    <w:rsid w:val="002B267B"/>
    <w:rsid w:val="002B28DB"/>
    <w:rsid w:val="002B2F6A"/>
    <w:rsid w:val="002B4F13"/>
    <w:rsid w:val="002B5590"/>
    <w:rsid w:val="002B6D59"/>
    <w:rsid w:val="002B774B"/>
    <w:rsid w:val="002C0B83"/>
    <w:rsid w:val="002C2F4F"/>
    <w:rsid w:val="002C3787"/>
    <w:rsid w:val="002C3BCF"/>
    <w:rsid w:val="002C46B3"/>
    <w:rsid w:val="002C49A6"/>
    <w:rsid w:val="002C58A5"/>
    <w:rsid w:val="002C5D2D"/>
    <w:rsid w:val="002C5F39"/>
    <w:rsid w:val="002C64AE"/>
    <w:rsid w:val="002C6B49"/>
    <w:rsid w:val="002C6BC9"/>
    <w:rsid w:val="002C7AF2"/>
    <w:rsid w:val="002D2303"/>
    <w:rsid w:val="002D2670"/>
    <w:rsid w:val="002D2855"/>
    <w:rsid w:val="002D29B1"/>
    <w:rsid w:val="002D5537"/>
    <w:rsid w:val="002D6BC2"/>
    <w:rsid w:val="002D7DF3"/>
    <w:rsid w:val="002E0090"/>
    <w:rsid w:val="002E0346"/>
    <w:rsid w:val="002E1CC5"/>
    <w:rsid w:val="002E3323"/>
    <w:rsid w:val="002E50B3"/>
    <w:rsid w:val="002E6721"/>
    <w:rsid w:val="002F108E"/>
    <w:rsid w:val="002F10ED"/>
    <w:rsid w:val="002F1256"/>
    <w:rsid w:val="002F1E03"/>
    <w:rsid w:val="002F2726"/>
    <w:rsid w:val="002F2DBA"/>
    <w:rsid w:val="002F34A1"/>
    <w:rsid w:val="002F4A4B"/>
    <w:rsid w:val="002F53B3"/>
    <w:rsid w:val="002F771C"/>
    <w:rsid w:val="00302D77"/>
    <w:rsid w:val="00302FBB"/>
    <w:rsid w:val="003030E9"/>
    <w:rsid w:val="0030441B"/>
    <w:rsid w:val="00306722"/>
    <w:rsid w:val="00307266"/>
    <w:rsid w:val="003118DE"/>
    <w:rsid w:val="00312292"/>
    <w:rsid w:val="0032103E"/>
    <w:rsid w:val="00321179"/>
    <w:rsid w:val="00322622"/>
    <w:rsid w:val="0032510F"/>
    <w:rsid w:val="00326484"/>
    <w:rsid w:val="003309B0"/>
    <w:rsid w:val="00333366"/>
    <w:rsid w:val="00333E39"/>
    <w:rsid w:val="00334500"/>
    <w:rsid w:val="00336116"/>
    <w:rsid w:val="00340B79"/>
    <w:rsid w:val="00340EC0"/>
    <w:rsid w:val="00341699"/>
    <w:rsid w:val="003428D8"/>
    <w:rsid w:val="003429C9"/>
    <w:rsid w:val="0034345E"/>
    <w:rsid w:val="00345AB6"/>
    <w:rsid w:val="0034694D"/>
    <w:rsid w:val="00346FD3"/>
    <w:rsid w:val="003504ED"/>
    <w:rsid w:val="00351B25"/>
    <w:rsid w:val="00354D5F"/>
    <w:rsid w:val="00360520"/>
    <w:rsid w:val="003613C3"/>
    <w:rsid w:val="00361560"/>
    <w:rsid w:val="003620A1"/>
    <w:rsid w:val="00363482"/>
    <w:rsid w:val="00363FB5"/>
    <w:rsid w:val="00364185"/>
    <w:rsid w:val="003648AA"/>
    <w:rsid w:val="00365158"/>
    <w:rsid w:val="00371335"/>
    <w:rsid w:val="00372513"/>
    <w:rsid w:val="003730B6"/>
    <w:rsid w:val="00373137"/>
    <w:rsid w:val="00373929"/>
    <w:rsid w:val="003758C8"/>
    <w:rsid w:val="00375C43"/>
    <w:rsid w:val="00376759"/>
    <w:rsid w:val="00380F43"/>
    <w:rsid w:val="003816D0"/>
    <w:rsid w:val="00381C99"/>
    <w:rsid w:val="0038214D"/>
    <w:rsid w:val="00382D1B"/>
    <w:rsid w:val="003841DB"/>
    <w:rsid w:val="003844F6"/>
    <w:rsid w:val="003849CE"/>
    <w:rsid w:val="0038620F"/>
    <w:rsid w:val="003863DF"/>
    <w:rsid w:val="00386418"/>
    <w:rsid w:val="0038760F"/>
    <w:rsid w:val="00391C36"/>
    <w:rsid w:val="00392668"/>
    <w:rsid w:val="003929BD"/>
    <w:rsid w:val="00392F4A"/>
    <w:rsid w:val="003956B4"/>
    <w:rsid w:val="003A1F50"/>
    <w:rsid w:val="003A2B53"/>
    <w:rsid w:val="003A2C8A"/>
    <w:rsid w:val="003A503F"/>
    <w:rsid w:val="003A5278"/>
    <w:rsid w:val="003A5443"/>
    <w:rsid w:val="003B0651"/>
    <w:rsid w:val="003B2DE5"/>
    <w:rsid w:val="003B3181"/>
    <w:rsid w:val="003B35D5"/>
    <w:rsid w:val="003B3B02"/>
    <w:rsid w:val="003B4939"/>
    <w:rsid w:val="003B746B"/>
    <w:rsid w:val="003B74B1"/>
    <w:rsid w:val="003C01C6"/>
    <w:rsid w:val="003C2F70"/>
    <w:rsid w:val="003C447F"/>
    <w:rsid w:val="003C4A73"/>
    <w:rsid w:val="003C525D"/>
    <w:rsid w:val="003C68D8"/>
    <w:rsid w:val="003D0A0F"/>
    <w:rsid w:val="003D0FCE"/>
    <w:rsid w:val="003D387A"/>
    <w:rsid w:val="003D4790"/>
    <w:rsid w:val="003D58A3"/>
    <w:rsid w:val="003D6984"/>
    <w:rsid w:val="003D7E7E"/>
    <w:rsid w:val="003E1110"/>
    <w:rsid w:val="003E3139"/>
    <w:rsid w:val="003E54AD"/>
    <w:rsid w:val="003E5F05"/>
    <w:rsid w:val="003E60F1"/>
    <w:rsid w:val="003E6F39"/>
    <w:rsid w:val="003E75AB"/>
    <w:rsid w:val="003F252A"/>
    <w:rsid w:val="003F2533"/>
    <w:rsid w:val="003F3290"/>
    <w:rsid w:val="003F4CB9"/>
    <w:rsid w:val="003F5500"/>
    <w:rsid w:val="003F6C93"/>
    <w:rsid w:val="003F6DDB"/>
    <w:rsid w:val="003F72A9"/>
    <w:rsid w:val="0040192D"/>
    <w:rsid w:val="00401E17"/>
    <w:rsid w:val="00403BD9"/>
    <w:rsid w:val="00404853"/>
    <w:rsid w:val="00404A6D"/>
    <w:rsid w:val="00405ED3"/>
    <w:rsid w:val="0040639C"/>
    <w:rsid w:val="00411D74"/>
    <w:rsid w:val="0041210A"/>
    <w:rsid w:val="0041409E"/>
    <w:rsid w:val="00415187"/>
    <w:rsid w:val="00415CC0"/>
    <w:rsid w:val="00416B40"/>
    <w:rsid w:val="00417485"/>
    <w:rsid w:val="00420460"/>
    <w:rsid w:val="0042228D"/>
    <w:rsid w:val="004234D5"/>
    <w:rsid w:val="00424542"/>
    <w:rsid w:val="00424A17"/>
    <w:rsid w:val="004255B9"/>
    <w:rsid w:val="004258F2"/>
    <w:rsid w:val="00430838"/>
    <w:rsid w:val="00430A45"/>
    <w:rsid w:val="00430AE9"/>
    <w:rsid w:val="004316BC"/>
    <w:rsid w:val="004318B7"/>
    <w:rsid w:val="00432A25"/>
    <w:rsid w:val="004339A0"/>
    <w:rsid w:val="00434F52"/>
    <w:rsid w:val="004352CF"/>
    <w:rsid w:val="004369BD"/>
    <w:rsid w:val="004370AC"/>
    <w:rsid w:val="00437EE3"/>
    <w:rsid w:val="00440113"/>
    <w:rsid w:val="00441B2C"/>
    <w:rsid w:val="004421DD"/>
    <w:rsid w:val="004426F7"/>
    <w:rsid w:val="00445018"/>
    <w:rsid w:val="00450834"/>
    <w:rsid w:val="004519FB"/>
    <w:rsid w:val="00452006"/>
    <w:rsid w:val="0045226C"/>
    <w:rsid w:val="00452C3F"/>
    <w:rsid w:val="00452DB7"/>
    <w:rsid w:val="0045383C"/>
    <w:rsid w:val="00456022"/>
    <w:rsid w:val="00457108"/>
    <w:rsid w:val="00460EDE"/>
    <w:rsid w:val="004632AD"/>
    <w:rsid w:val="0046576D"/>
    <w:rsid w:val="00465D19"/>
    <w:rsid w:val="004675D5"/>
    <w:rsid w:val="0047026C"/>
    <w:rsid w:val="00470C17"/>
    <w:rsid w:val="004748A9"/>
    <w:rsid w:val="0047565D"/>
    <w:rsid w:val="00481D1C"/>
    <w:rsid w:val="00484CCD"/>
    <w:rsid w:val="00487C1D"/>
    <w:rsid w:val="004916FF"/>
    <w:rsid w:val="00493C4A"/>
    <w:rsid w:val="00495563"/>
    <w:rsid w:val="00495E01"/>
    <w:rsid w:val="00495E50"/>
    <w:rsid w:val="004A0568"/>
    <w:rsid w:val="004A1D26"/>
    <w:rsid w:val="004A2165"/>
    <w:rsid w:val="004A21AB"/>
    <w:rsid w:val="004A31D8"/>
    <w:rsid w:val="004A3AEB"/>
    <w:rsid w:val="004A4558"/>
    <w:rsid w:val="004A4D60"/>
    <w:rsid w:val="004A56E7"/>
    <w:rsid w:val="004A5FD0"/>
    <w:rsid w:val="004B1DAC"/>
    <w:rsid w:val="004B2E95"/>
    <w:rsid w:val="004B3815"/>
    <w:rsid w:val="004B393A"/>
    <w:rsid w:val="004B3F42"/>
    <w:rsid w:val="004B41ED"/>
    <w:rsid w:val="004B4451"/>
    <w:rsid w:val="004B5366"/>
    <w:rsid w:val="004B7BA6"/>
    <w:rsid w:val="004D10DA"/>
    <w:rsid w:val="004D151A"/>
    <w:rsid w:val="004D1A96"/>
    <w:rsid w:val="004D4E1F"/>
    <w:rsid w:val="004D668C"/>
    <w:rsid w:val="004D740D"/>
    <w:rsid w:val="004E09B9"/>
    <w:rsid w:val="004E0AEC"/>
    <w:rsid w:val="004E1248"/>
    <w:rsid w:val="004E37BE"/>
    <w:rsid w:val="004E4772"/>
    <w:rsid w:val="004E5898"/>
    <w:rsid w:val="004E7A7E"/>
    <w:rsid w:val="004F0208"/>
    <w:rsid w:val="004F1A9D"/>
    <w:rsid w:val="004F2912"/>
    <w:rsid w:val="004F452E"/>
    <w:rsid w:val="005029D6"/>
    <w:rsid w:val="00503AEF"/>
    <w:rsid w:val="00504BC0"/>
    <w:rsid w:val="0050521E"/>
    <w:rsid w:val="005078DD"/>
    <w:rsid w:val="00507F89"/>
    <w:rsid w:val="0051020D"/>
    <w:rsid w:val="005103F2"/>
    <w:rsid w:val="005138F8"/>
    <w:rsid w:val="0051396E"/>
    <w:rsid w:val="005149B9"/>
    <w:rsid w:val="00515623"/>
    <w:rsid w:val="00516F8C"/>
    <w:rsid w:val="005212F6"/>
    <w:rsid w:val="005221AB"/>
    <w:rsid w:val="00523949"/>
    <w:rsid w:val="005248DD"/>
    <w:rsid w:val="00526826"/>
    <w:rsid w:val="00530491"/>
    <w:rsid w:val="00531832"/>
    <w:rsid w:val="00531BDA"/>
    <w:rsid w:val="00532B49"/>
    <w:rsid w:val="00533011"/>
    <w:rsid w:val="0053324B"/>
    <w:rsid w:val="0053535C"/>
    <w:rsid w:val="0053604F"/>
    <w:rsid w:val="00536290"/>
    <w:rsid w:val="00536591"/>
    <w:rsid w:val="00536F3B"/>
    <w:rsid w:val="00540148"/>
    <w:rsid w:val="00541685"/>
    <w:rsid w:val="00541AB6"/>
    <w:rsid w:val="00543F8E"/>
    <w:rsid w:val="00544BA8"/>
    <w:rsid w:val="005463E1"/>
    <w:rsid w:val="00547559"/>
    <w:rsid w:val="00547746"/>
    <w:rsid w:val="005517EF"/>
    <w:rsid w:val="00552815"/>
    <w:rsid w:val="0055398E"/>
    <w:rsid w:val="005562A0"/>
    <w:rsid w:val="005562B9"/>
    <w:rsid w:val="0056103A"/>
    <w:rsid w:val="005612AD"/>
    <w:rsid w:val="0056213F"/>
    <w:rsid w:val="0056215E"/>
    <w:rsid w:val="00562441"/>
    <w:rsid w:val="00562541"/>
    <w:rsid w:val="00562AC8"/>
    <w:rsid w:val="005637BF"/>
    <w:rsid w:val="00566EFF"/>
    <w:rsid w:val="00567470"/>
    <w:rsid w:val="0057079A"/>
    <w:rsid w:val="00570EE7"/>
    <w:rsid w:val="00571741"/>
    <w:rsid w:val="00573286"/>
    <w:rsid w:val="005734BD"/>
    <w:rsid w:val="00574650"/>
    <w:rsid w:val="00575DC2"/>
    <w:rsid w:val="0057754D"/>
    <w:rsid w:val="00577766"/>
    <w:rsid w:val="00577CB3"/>
    <w:rsid w:val="005806BC"/>
    <w:rsid w:val="00580D53"/>
    <w:rsid w:val="00580D7A"/>
    <w:rsid w:val="0058122F"/>
    <w:rsid w:val="0058198B"/>
    <w:rsid w:val="00581D1F"/>
    <w:rsid w:val="0058250E"/>
    <w:rsid w:val="005833A6"/>
    <w:rsid w:val="00583E67"/>
    <w:rsid w:val="0058492E"/>
    <w:rsid w:val="005851FB"/>
    <w:rsid w:val="005855A0"/>
    <w:rsid w:val="0058631A"/>
    <w:rsid w:val="005900E2"/>
    <w:rsid w:val="005905AF"/>
    <w:rsid w:val="0059129E"/>
    <w:rsid w:val="005923E5"/>
    <w:rsid w:val="00593210"/>
    <w:rsid w:val="005943B4"/>
    <w:rsid w:val="00594494"/>
    <w:rsid w:val="00594796"/>
    <w:rsid w:val="00594E83"/>
    <w:rsid w:val="00596A53"/>
    <w:rsid w:val="00597471"/>
    <w:rsid w:val="005A000C"/>
    <w:rsid w:val="005A0A08"/>
    <w:rsid w:val="005A1CF0"/>
    <w:rsid w:val="005A1FD4"/>
    <w:rsid w:val="005A3867"/>
    <w:rsid w:val="005A3CDA"/>
    <w:rsid w:val="005A5DAC"/>
    <w:rsid w:val="005A7C42"/>
    <w:rsid w:val="005B0E06"/>
    <w:rsid w:val="005B2EAE"/>
    <w:rsid w:val="005B3827"/>
    <w:rsid w:val="005B57EC"/>
    <w:rsid w:val="005B652C"/>
    <w:rsid w:val="005C0989"/>
    <w:rsid w:val="005C0C57"/>
    <w:rsid w:val="005C217B"/>
    <w:rsid w:val="005C2D31"/>
    <w:rsid w:val="005C437C"/>
    <w:rsid w:val="005C49AB"/>
    <w:rsid w:val="005C4F26"/>
    <w:rsid w:val="005C7C2E"/>
    <w:rsid w:val="005D0E55"/>
    <w:rsid w:val="005D110E"/>
    <w:rsid w:val="005D1432"/>
    <w:rsid w:val="005D5127"/>
    <w:rsid w:val="005D5546"/>
    <w:rsid w:val="005D5BCF"/>
    <w:rsid w:val="005E059F"/>
    <w:rsid w:val="005E13A3"/>
    <w:rsid w:val="005E14D4"/>
    <w:rsid w:val="005E2091"/>
    <w:rsid w:val="005E3AD2"/>
    <w:rsid w:val="005E570F"/>
    <w:rsid w:val="005E6E01"/>
    <w:rsid w:val="005E7FC7"/>
    <w:rsid w:val="005F09A6"/>
    <w:rsid w:val="005F16B1"/>
    <w:rsid w:val="005F17AD"/>
    <w:rsid w:val="005F1C42"/>
    <w:rsid w:val="005F1EBE"/>
    <w:rsid w:val="005F3359"/>
    <w:rsid w:val="005F5159"/>
    <w:rsid w:val="005F59FB"/>
    <w:rsid w:val="005F7B70"/>
    <w:rsid w:val="00602790"/>
    <w:rsid w:val="0060344B"/>
    <w:rsid w:val="00603BA2"/>
    <w:rsid w:val="00604345"/>
    <w:rsid w:val="00604596"/>
    <w:rsid w:val="00605E05"/>
    <w:rsid w:val="0060648F"/>
    <w:rsid w:val="006066BC"/>
    <w:rsid w:val="00610A5A"/>
    <w:rsid w:val="006113FA"/>
    <w:rsid w:val="0061199B"/>
    <w:rsid w:val="0061200E"/>
    <w:rsid w:val="00612DF3"/>
    <w:rsid w:val="00613955"/>
    <w:rsid w:val="00613C41"/>
    <w:rsid w:val="006141E3"/>
    <w:rsid w:val="006151D1"/>
    <w:rsid w:val="00616174"/>
    <w:rsid w:val="00616F86"/>
    <w:rsid w:val="006223CC"/>
    <w:rsid w:val="00622C63"/>
    <w:rsid w:val="006240A5"/>
    <w:rsid w:val="00624AF2"/>
    <w:rsid w:val="00624EB1"/>
    <w:rsid w:val="006265E9"/>
    <w:rsid w:val="00626C53"/>
    <w:rsid w:val="00626DFD"/>
    <w:rsid w:val="00631091"/>
    <w:rsid w:val="0063222C"/>
    <w:rsid w:val="0063260B"/>
    <w:rsid w:val="00634D47"/>
    <w:rsid w:val="006369AC"/>
    <w:rsid w:val="00636AFA"/>
    <w:rsid w:val="00645F98"/>
    <w:rsid w:val="00647143"/>
    <w:rsid w:val="0065020F"/>
    <w:rsid w:val="006515F5"/>
    <w:rsid w:val="00651889"/>
    <w:rsid w:val="00653E75"/>
    <w:rsid w:val="00653FCE"/>
    <w:rsid w:val="0065472F"/>
    <w:rsid w:val="00654946"/>
    <w:rsid w:val="006573D2"/>
    <w:rsid w:val="006576C1"/>
    <w:rsid w:val="00660B9A"/>
    <w:rsid w:val="00661C33"/>
    <w:rsid w:val="0066766D"/>
    <w:rsid w:val="00667A8F"/>
    <w:rsid w:val="0067537D"/>
    <w:rsid w:val="006765B1"/>
    <w:rsid w:val="00681EA7"/>
    <w:rsid w:val="0068402F"/>
    <w:rsid w:val="00684C2D"/>
    <w:rsid w:val="00685EE4"/>
    <w:rsid w:val="00687A0C"/>
    <w:rsid w:val="00692A87"/>
    <w:rsid w:val="00694481"/>
    <w:rsid w:val="0069635E"/>
    <w:rsid w:val="00697C23"/>
    <w:rsid w:val="006A0A25"/>
    <w:rsid w:val="006A0F4A"/>
    <w:rsid w:val="006A1706"/>
    <w:rsid w:val="006A4EA8"/>
    <w:rsid w:val="006A6F9F"/>
    <w:rsid w:val="006A71FC"/>
    <w:rsid w:val="006B0A74"/>
    <w:rsid w:val="006B2BAD"/>
    <w:rsid w:val="006B3A16"/>
    <w:rsid w:val="006B5C58"/>
    <w:rsid w:val="006B5D89"/>
    <w:rsid w:val="006C053B"/>
    <w:rsid w:val="006C0C6F"/>
    <w:rsid w:val="006C3F74"/>
    <w:rsid w:val="006C45D7"/>
    <w:rsid w:val="006C74F4"/>
    <w:rsid w:val="006D1784"/>
    <w:rsid w:val="006D32C7"/>
    <w:rsid w:val="006D3DCA"/>
    <w:rsid w:val="006D4621"/>
    <w:rsid w:val="006E1B17"/>
    <w:rsid w:val="006E1F4D"/>
    <w:rsid w:val="006E22BB"/>
    <w:rsid w:val="006E3890"/>
    <w:rsid w:val="006E43C4"/>
    <w:rsid w:val="006E5296"/>
    <w:rsid w:val="006E5672"/>
    <w:rsid w:val="006E6F0D"/>
    <w:rsid w:val="006E736A"/>
    <w:rsid w:val="006F0A39"/>
    <w:rsid w:val="006F1E90"/>
    <w:rsid w:val="006F309C"/>
    <w:rsid w:val="006F3277"/>
    <w:rsid w:val="006F3EB5"/>
    <w:rsid w:val="006F572E"/>
    <w:rsid w:val="006F58D0"/>
    <w:rsid w:val="006F5CD8"/>
    <w:rsid w:val="006F7F07"/>
    <w:rsid w:val="007020AF"/>
    <w:rsid w:val="00702691"/>
    <w:rsid w:val="00702763"/>
    <w:rsid w:val="007028EA"/>
    <w:rsid w:val="00703299"/>
    <w:rsid w:val="007052EB"/>
    <w:rsid w:val="0070700E"/>
    <w:rsid w:val="00707EBC"/>
    <w:rsid w:val="0071066F"/>
    <w:rsid w:val="007109E6"/>
    <w:rsid w:val="00711B7D"/>
    <w:rsid w:val="00713E50"/>
    <w:rsid w:val="00714B24"/>
    <w:rsid w:val="00715E65"/>
    <w:rsid w:val="00717523"/>
    <w:rsid w:val="00721220"/>
    <w:rsid w:val="007219B0"/>
    <w:rsid w:val="00722812"/>
    <w:rsid w:val="0072527E"/>
    <w:rsid w:val="00725C5A"/>
    <w:rsid w:val="00725FC0"/>
    <w:rsid w:val="0072617D"/>
    <w:rsid w:val="00733F38"/>
    <w:rsid w:val="00734666"/>
    <w:rsid w:val="007356F7"/>
    <w:rsid w:val="007357D6"/>
    <w:rsid w:val="00740E7B"/>
    <w:rsid w:val="00742FCF"/>
    <w:rsid w:val="00743545"/>
    <w:rsid w:val="00744D70"/>
    <w:rsid w:val="0074623C"/>
    <w:rsid w:val="007504C5"/>
    <w:rsid w:val="007513F1"/>
    <w:rsid w:val="00754656"/>
    <w:rsid w:val="0075480D"/>
    <w:rsid w:val="00755512"/>
    <w:rsid w:val="00756C11"/>
    <w:rsid w:val="007608F7"/>
    <w:rsid w:val="007620C4"/>
    <w:rsid w:val="00762F94"/>
    <w:rsid w:val="00762F97"/>
    <w:rsid w:val="00763871"/>
    <w:rsid w:val="00763C6D"/>
    <w:rsid w:val="00765D4F"/>
    <w:rsid w:val="00767824"/>
    <w:rsid w:val="00767B6A"/>
    <w:rsid w:val="00767D3F"/>
    <w:rsid w:val="0077083C"/>
    <w:rsid w:val="00773B29"/>
    <w:rsid w:val="00774DB9"/>
    <w:rsid w:val="00775C9C"/>
    <w:rsid w:val="0077645C"/>
    <w:rsid w:val="007772BA"/>
    <w:rsid w:val="00777372"/>
    <w:rsid w:val="00777725"/>
    <w:rsid w:val="00780168"/>
    <w:rsid w:val="0078385B"/>
    <w:rsid w:val="007873D7"/>
    <w:rsid w:val="00796F76"/>
    <w:rsid w:val="007A280B"/>
    <w:rsid w:val="007A4592"/>
    <w:rsid w:val="007A4BFF"/>
    <w:rsid w:val="007A6B03"/>
    <w:rsid w:val="007A76B8"/>
    <w:rsid w:val="007B1745"/>
    <w:rsid w:val="007B2788"/>
    <w:rsid w:val="007B4522"/>
    <w:rsid w:val="007B50B1"/>
    <w:rsid w:val="007B564F"/>
    <w:rsid w:val="007B5F79"/>
    <w:rsid w:val="007B6E80"/>
    <w:rsid w:val="007C00AD"/>
    <w:rsid w:val="007C058E"/>
    <w:rsid w:val="007C1186"/>
    <w:rsid w:val="007C150F"/>
    <w:rsid w:val="007C15BE"/>
    <w:rsid w:val="007C1BCC"/>
    <w:rsid w:val="007C2B17"/>
    <w:rsid w:val="007C35EA"/>
    <w:rsid w:val="007C3E06"/>
    <w:rsid w:val="007D3BB8"/>
    <w:rsid w:val="007D4868"/>
    <w:rsid w:val="007D4D01"/>
    <w:rsid w:val="007D6635"/>
    <w:rsid w:val="007D7062"/>
    <w:rsid w:val="007E0F41"/>
    <w:rsid w:val="007E20C6"/>
    <w:rsid w:val="007E2A97"/>
    <w:rsid w:val="007E5515"/>
    <w:rsid w:val="007E5B14"/>
    <w:rsid w:val="007E603E"/>
    <w:rsid w:val="007E6FA4"/>
    <w:rsid w:val="007E705C"/>
    <w:rsid w:val="007F040D"/>
    <w:rsid w:val="007F1832"/>
    <w:rsid w:val="007F1D85"/>
    <w:rsid w:val="007F2C6D"/>
    <w:rsid w:val="007F4D75"/>
    <w:rsid w:val="007F57CE"/>
    <w:rsid w:val="00802041"/>
    <w:rsid w:val="00803984"/>
    <w:rsid w:val="00805742"/>
    <w:rsid w:val="00806008"/>
    <w:rsid w:val="00806B01"/>
    <w:rsid w:val="00811475"/>
    <w:rsid w:val="00811C1C"/>
    <w:rsid w:val="00811C22"/>
    <w:rsid w:val="008124B6"/>
    <w:rsid w:val="0082054F"/>
    <w:rsid w:val="00821093"/>
    <w:rsid w:val="00821A23"/>
    <w:rsid w:val="00821C3C"/>
    <w:rsid w:val="008224B9"/>
    <w:rsid w:val="0082275C"/>
    <w:rsid w:val="008244CD"/>
    <w:rsid w:val="0082698B"/>
    <w:rsid w:val="00826F02"/>
    <w:rsid w:val="0083242D"/>
    <w:rsid w:val="0083415B"/>
    <w:rsid w:val="0083419A"/>
    <w:rsid w:val="00834F5E"/>
    <w:rsid w:val="008352BB"/>
    <w:rsid w:val="00835D8B"/>
    <w:rsid w:val="00835DC5"/>
    <w:rsid w:val="00836539"/>
    <w:rsid w:val="00836974"/>
    <w:rsid w:val="00841FF8"/>
    <w:rsid w:val="00843FED"/>
    <w:rsid w:val="00850968"/>
    <w:rsid w:val="0085170D"/>
    <w:rsid w:val="008518BD"/>
    <w:rsid w:val="0085290D"/>
    <w:rsid w:val="008536DB"/>
    <w:rsid w:val="00853F80"/>
    <w:rsid w:val="00854DFC"/>
    <w:rsid w:val="00855B2C"/>
    <w:rsid w:val="0085764C"/>
    <w:rsid w:val="00862F06"/>
    <w:rsid w:val="00863F25"/>
    <w:rsid w:val="00863F2E"/>
    <w:rsid w:val="00864262"/>
    <w:rsid w:val="00864D43"/>
    <w:rsid w:val="008668F1"/>
    <w:rsid w:val="00870AF5"/>
    <w:rsid w:val="008715C8"/>
    <w:rsid w:val="008728F5"/>
    <w:rsid w:val="008739F4"/>
    <w:rsid w:val="008745AC"/>
    <w:rsid w:val="0087761E"/>
    <w:rsid w:val="00881A92"/>
    <w:rsid w:val="00883E08"/>
    <w:rsid w:val="008874FA"/>
    <w:rsid w:val="00887AB9"/>
    <w:rsid w:val="00890F8C"/>
    <w:rsid w:val="0089221E"/>
    <w:rsid w:val="008934E8"/>
    <w:rsid w:val="00893676"/>
    <w:rsid w:val="00894D31"/>
    <w:rsid w:val="00894E68"/>
    <w:rsid w:val="0089566C"/>
    <w:rsid w:val="0089593A"/>
    <w:rsid w:val="00895F62"/>
    <w:rsid w:val="008962D8"/>
    <w:rsid w:val="008967E0"/>
    <w:rsid w:val="0089703D"/>
    <w:rsid w:val="0089725F"/>
    <w:rsid w:val="008A5212"/>
    <w:rsid w:val="008A698E"/>
    <w:rsid w:val="008B0310"/>
    <w:rsid w:val="008B0C88"/>
    <w:rsid w:val="008B36AF"/>
    <w:rsid w:val="008B4121"/>
    <w:rsid w:val="008B49A6"/>
    <w:rsid w:val="008B574A"/>
    <w:rsid w:val="008B617D"/>
    <w:rsid w:val="008B6866"/>
    <w:rsid w:val="008B6C45"/>
    <w:rsid w:val="008B79A0"/>
    <w:rsid w:val="008C1CE0"/>
    <w:rsid w:val="008C29FB"/>
    <w:rsid w:val="008C2EB4"/>
    <w:rsid w:val="008C4DA8"/>
    <w:rsid w:val="008C5A05"/>
    <w:rsid w:val="008D2043"/>
    <w:rsid w:val="008D213A"/>
    <w:rsid w:val="008D3A08"/>
    <w:rsid w:val="008D45A6"/>
    <w:rsid w:val="008D5445"/>
    <w:rsid w:val="008E008D"/>
    <w:rsid w:val="008E0831"/>
    <w:rsid w:val="008E1179"/>
    <w:rsid w:val="008E1351"/>
    <w:rsid w:val="008E135C"/>
    <w:rsid w:val="008E3992"/>
    <w:rsid w:val="008E3E69"/>
    <w:rsid w:val="008E679B"/>
    <w:rsid w:val="008E6AB3"/>
    <w:rsid w:val="008F0097"/>
    <w:rsid w:val="008F06D2"/>
    <w:rsid w:val="008F0ED3"/>
    <w:rsid w:val="008F18E2"/>
    <w:rsid w:val="008F1A64"/>
    <w:rsid w:val="008F1DB2"/>
    <w:rsid w:val="008F2E1F"/>
    <w:rsid w:val="008F314C"/>
    <w:rsid w:val="008F3860"/>
    <w:rsid w:val="008F4B7A"/>
    <w:rsid w:val="008F4EF9"/>
    <w:rsid w:val="008F5275"/>
    <w:rsid w:val="008F5966"/>
    <w:rsid w:val="008F5B31"/>
    <w:rsid w:val="008F67EC"/>
    <w:rsid w:val="008F6C6B"/>
    <w:rsid w:val="009015D1"/>
    <w:rsid w:val="00902857"/>
    <w:rsid w:val="00903D17"/>
    <w:rsid w:val="009050A2"/>
    <w:rsid w:val="009065CB"/>
    <w:rsid w:val="009075E5"/>
    <w:rsid w:val="00914036"/>
    <w:rsid w:val="009159E4"/>
    <w:rsid w:val="00917405"/>
    <w:rsid w:val="009179F6"/>
    <w:rsid w:val="00917A64"/>
    <w:rsid w:val="00920877"/>
    <w:rsid w:val="00921265"/>
    <w:rsid w:val="0092144C"/>
    <w:rsid w:val="00921BE5"/>
    <w:rsid w:val="009221B9"/>
    <w:rsid w:val="00924479"/>
    <w:rsid w:val="0092540F"/>
    <w:rsid w:val="00927351"/>
    <w:rsid w:val="00927FB6"/>
    <w:rsid w:val="00932604"/>
    <w:rsid w:val="00936E67"/>
    <w:rsid w:val="00940281"/>
    <w:rsid w:val="00940D85"/>
    <w:rsid w:val="0094191C"/>
    <w:rsid w:val="009425F0"/>
    <w:rsid w:val="00943820"/>
    <w:rsid w:val="0094396A"/>
    <w:rsid w:val="00943C9C"/>
    <w:rsid w:val="00943D3A"/>
    <w:rsid w:val="00945084"/>
    <w:rsid w:val="0094747B"/>
    <w:rsid w:val="00947ECC"/>
    <w:rsid w:val="0095192B"/>
    <w:rsid w:val="00953A50"/>
    <w:rsid w:val="00956A51"/>
    <w:rsid w:val="0096496D"/>
    <w:rsid w:val="00967288"/>
    <w:rsid w:val="009678DC"/>
    <w:rsid w:val="00970682"/>
    <w:rsid w:val="00970E66"/>
    <w:rsid w:val="0097142A"/>
    <w:rsid w:val="00971A88"/>
    <w:rsid w:val="00976235"/>
    <w:rsid w:val="00976637"/>
    <w:rsid w:val="00977788"/>
    <w:rsid w:val="009804F4"/>
    <w:rsid w:val="009827E8"/>
    <w:rsid w:val="00982CE9"/>
    <w:rsid w:val="009837D6"/>
    <w:rsid w:val="00983BF7"/>
    <w:rsid w:val="009851DE"/>
    <w:rsid w:val="00991787"/>
    <w:rsid w:val="0099242A"/>
    <w:rsid w:val="0099295F"/>
    <w:rsid w:val="0099342C"/>
    <w:rsid w:val="00994197"/>
    <w:rsid w:val="00995C7F"/>
    <w:rsid w:val="0099638C"/>
    <w:rsid w:val="009A0620"/>
    <w:rsid w:val="009A54BD"/>
    <w:rsid w:val="009A615F"/>
    <w:rsid w:val="009A73E3"/>
    <w:rsid w:val="009A7C40"/>
    <w:rsid w:val="009B0294"/>
    <w:rsid w:val="009B358A"/>
    <w:rsid w:val="009B364D"/>
    <w:rsid w:val="009B77B3"/>
    <w:rsid w:val="009C1294"/>
    <w:rsid w:val="009C23E1"/>
    <w:rsid w:val="009C48F1"/>
    <w:rsid w:val="009C69F3"/>
    <w:rsid w:val="009D157B"/>
    <w:rsid w:val="009D290A"/>
    <w:rsid w:val="009D2C7E"/>
    <w:rsid w:val="009D3B13"/>
    <w:rsid w:val="009D41C0"/>
    <w:rsid w:val="009D6956"/>
    <w:rsid w:val="009D69CC"/>
    <w:rsid w:val="009D6ACB"/>
    <w:rsid w:val="009D6AF1"/>
    <w:rsid w:val="009D76D4"/>
    <w:rsid w:val="009D7A7E"/>
    <w:rsid w:val="009D7C13"/>
    <w:rsid w:val="009E055C"/>
    <w:rsid w:val="009E1E52"/>
    <w:rsid w:val="009E29EA"/>
    <w:rsid w:val="009E37A4"/>
    <w:rsid w:val="009E40C2"/>
    <w:rsid w:val="009E728F"/>
    <w:rsid w:val="009E7742"/>
    <w:rsid w:val="009E7763"/>
    <w:rsid w:val="009F00B5"/>
    <w:rsid w:val="009F08A1"/>
    <w:rsid w:val="009F09CB"/>
    <w:rsid w:val="009F1F9E"/>
    <w:rsid w:val="009F2A14"/>
    <w:rsid w:val="009F3216"/>
    <w:rsid w:val="009F3F79"/>
    <w:rsid w:val="009F4BB5"/>
    <w:rsid w:val="009F5A94"/>
    <w:rsid w:val="009F7063"/>
    <w:rsid w:val="00A02916"/>
    <w:rsid w:val="00A03490"/>
    <w:rsid w:val="00A0364C"/>
    <w:rsid w:val="00A1006B"/>
    <w:rsid w:val="00A1025B"/>
    <w:rsid w:val="00A1038B"/>
    <w:rsid w:val="00A10D56"/>
    <w:rsid w:val="00A10E04"/>
    <w:rsid w:val="00A12568"/>
    <w:rsid w:val="00A12850"/>
    <w:rsid w:val="00A12A60"/>
    <w:rsid w:val="00A12C65"/>
    <w:rsid w:val="00A13DB8"/>
    <w:rsid w:val="00A1437C"/>
    <w:rsid w:val="00A14F59"/>
    <w:rsid w:val="00A151ED"/>
    <w:rsid w:val="00A17AE6"/>
    <w:rsid w:val="00A209D2"/>
    <w:rsid w:val="00A20F0F"/>
    <w:rsid w:val="00A21BBE"/>
    <w:rsid w:val="00A21D8D"/>
    <w:rsid w:val="00A2353C"/>
    <w:rsid w:val="00A23544"/>
    <w:rsid w:val="00A25138"/>
    <w:rsid w:val="00A256A6"/>
    <w:rsid w:val="00A3114F"/>
    <w:rsid w:val="00A32985"/>
    <w:rsid w:val="00A3560A"/>
    <w:rsid w:val="00A35AEF"/>
    <w:rsid w:val="00A37666"/>
    <w:rsid w:val="00A40265"/>
    <w:rsid w:val="00A40BF3"/>
    <w:rsid w:val="00A40D13"/>
    <w:rsid w:val="00A413FB"/>
    <w:rsid w:val="00A43DAB"/>
    <w:rsid w:val="00A440AB"/>
    <w:rsid w:val="00A4459A"/>
    <w:rsid w:val="00A464A0"/>
    <w:rsid w:val="00A469FA"/>
    <w:rsid w:val="00A474EE"/>
    <w:rsid w:val="00A47CCB"/>
    <w:rsid w:val="00A5093D"/>
    <w:rsid w:val="00A53751"/>
    <w:rsid w:val="00A64293"/>
    <w:rsid w:val="00A701F8"/>
    <w:rsid w:val="00A70811"/>
    <w:rsid w:val="00A70F23"/>
    <w:rsid w:val="00A722DE"/>
    <w:rsid w:val="00A723AD"/>
    <w:rsid w:val="00A72B7B"/>
    <w:rsid w:val="00A734A8"/>
    <w:rsid w:val="00A734AE"/>
    <w:rsid w:val="00A73AE0"/>
    <w:rsid w:val="00A74695"/>
    <w:rsid w:val="00A74B71"/>
    <w:rsid w:val="00A75101"/>
    <w:rsid w:val="00A75A09"/>
    <w:rsid w:val="00A76248"/>
    <w:rsid w:val="00A76D05"/>
    <w:rsid w:val="00A811F2"/>
    <w:rsid w:val="00A82112"/>
    <w:rsid w:val="00A8389B"/>
    <w:rsid w:val="00A8627C"/>
    <w:rsid w:val="00A87101"/>
    <w:rsid w:val="00A87F55"/>
    <w:rsid w:val="00A90321"/>
    <w:rsid w:val="00A90ECD"/>
    <w:rsid w:val="00A915A0"/>
    <w:rsid w:val="00A916D6"/>
    <w:rsid w:val="00A92DB7"/>
    <w:rsid w:val="00A94054"/>
    <w:rsid w:val="00A9410B"/>
    <w:rsid w:val="00A941E8"/>
    <w:rsid w:val="00A9455B"/>
    <w:rsid w:val="00A9540B"/>
    <w:rsid w:val="00A95C28"/>
    <w:rsid w:val="00A9748A"/>
    <w:rsid w:val="00AA0B8E"/>
    <w:rsid w:val="00AA1FE3"/>
    <w:rsid w:val="00AA34C3"/>
    <w:rsid w:val="00AA3EF3"/>
    <w:rsid w:val="00AA4762"/>
    <w:rsid w:val="00AA53D0"/>
    <w:rsid w:val="00AA6787"/>
    <w:rsid w:val="00AB1596"/>
    <w:rsid w:val="00AB2C60"/>
    <w:rsid w:val="00AB41F5"/>
    <w:rsid w:val="00AB435F"/>
    <w:rsid w:val="00AB4CB4"/>
    <w:rsid w:val="00AB634B"/>
    <w:rsid w:val="00AC0D29"/>
    <w:rsid w:val="00AC59B8"/>
    <w:rsid w:val="00AC6152"/>
    <w:rsid w:val="00AC6619"/>
    <w:rsid w:val="00AC6FB9"/>
    <w:rsid w:val="00AC794E"/>
    <w:rsid w:val="00AD457D"/>
    <w:rsid w:val="00AD4EEE"/>
    <w:rsid w:val="00AD649A"/>
    <w:rsid w:val="00AD6917"/>
    <w:rsid w:val="00AD6B5C"/>
    <w:rsid w:val="00AD7ABA"/>
    <w:rsid w:val="00AE06E2"/>
    <w:rsid w:val="00AE282C"/>
    <w:rsid w:val="00AE2BFD"/>
    <w:rsid w:val="00AE3414"/>
    <w:rsid w:val="00AE517F"/>
    <w:rsid w:val="00AE694F"/>
    <w:rsid w:val="00AE790B"/>
    <w:rsid w:val="00AF00B9"/>
    <w:rsid w:val="00AF0BAE"/>
    <w:rsid w:val="00AF1D1E"/>
    <w:rsid w:val="00B00F5D"/>
    <w:rsid w:val="00B013EF"/>
    <w:rsid w:val="00B04E63"/>
    <w:rsid w:val="00B05F40"/>
    <w:rsid w:val="00B06BB6"/>
    <w:rsid w:val="00B06D29"/>
    <w:rsid w:val="00B107E1"/>
    <w:rsid w:val="00B10B56"/>
    <w:rsid w:val="00B11F31"/>
    <w:rsid w:val="00B12058"/>
    <w:rsid w:val="00B138EB"/>
    <w:rsid w:val="00B13C2B"/>
    <w:rsid w:val="00B14ED1"/>
    <w:rsid w:val="00B15390"/>
    <w:rsid w:val="00B162D2"/>
    <w:rsid w:val="00B1655E"/>
    <w:rsid w:val="00B174C3"/>
    <w:rsid w:val="00B23F5D"/>
    <w:rsid w:val="00B25337"/>
    <w:rsid w:val="00B25C5F"/>
    <w:rsid w:val="00B26060"/>
    <w:rsid w:val="00B26417"/>
    <w:rsid w:val="00B26E7C"/>
    <w:rsid w:val="00B27EC1"/>
    <w:rsid w:val="00B32E66"/>
    <w:rsid w:val="00B33C56"/>
    <w:rsid w:val="00B345AA"/>
    <w:rsid w:val="00B34E2B"/>
    <w:rsid w:val="00B34F4F"/>
    <w:rsid w:val="00B35A2A"/>
    <w:rsid w:val="00B367C9"/>
    <w:rsid w:val="00B37556"/>
    <w:rsid w:val="00B37A5A"/>
    <w:rsid w:val="00B402B8"/>
    <w:rsid w:val="00B406D4"/>
    <w:rsid w:val="00B411F9"/>
    <w:rsid w:val="00B419BD"/>
    <w:rsid w:val="00B42CE7"/>
    <w:rsid w:val="00B4304C"/>
    <w:rsid w:val="00B43BEE"/>
    <w:rsid w:val="00B43DC5"/>
    <w:rsid w:val="00B44011"/>
    <w:rsid w:val="00B442B9"/>
    <w:rsid w:val="00B4469D"/>
    <w:rsid w:val="00B45251"/>
    <w:rsid w:val="00B4541B"/>
    <w:rsid w:val="00B470EC"/>
    <w:rsid w:val="00B47D7A"/>
    <w:rsid w:val="00B47E6A"/>
    <w:rsid w:val="00B5067D"/>
    <w:rsid w:val="00B5351B"/>
    <w:rsid w:val="00B568CE"/>
    <w:rsid w:val="00B57AA7"/>
    <w:rsid w:val="00B6009F"/>
    <w:rsid w:val="00B60B20"/>
    <w:rsid w:val="00B61080"/>
    <w:rsid w:val="00B61BB0"/>
    <w:rsid w:val="00B62555"/>
    <w:rsid w:val="00B6281A"/>
    <w:rsid w:val="00B63E88"/>
    <w:rsid w:val="00B63F9A"/>
    <w:rsid w:val="00B643CD"/>
    <w:rsid w:val="00B65638"/>
    <w:rsid w:val="00B66D08"/>
    <w:rsid w:val="00B66D7F"/>
    <w:rsid w:val="00B67CB2"/>
    <w:rsid w:val="00B7006A"/>
    <w:rsid w:val="00B70894"/>
    <w:rsid w:val="00B72491"/>
    <w:rsid w:val="00B72BE9"/>
    <w:rsid w:val="00B758C1"/>
    <w:rsid w:val="00B77498"/>
    <w:rsid w:val="00B815F0"/>
    <w:rsid w:val="00B81E66"/>
    <w:rsid w:val="00B825D7"/>
    <w:rsid w:val="00B8364D"/>
    <w:rsid w:val="00B84B21"/>
    <w:rsid w:val="00B85D43"/>
    <w:rsid w:val="00B87613"/>
    <w:rsid w:val="00B92DF8"/>
    <w:rsid w:val="00B92FDC"/>
    <w:rsid w:val="00B930A4"/>
    <w:rsid w:val="00B930C2"/>
    <w:rsid w:val="00B93673"/>
    <w:rsid w:val="00B946D2"/>
    <w:rsid w:val="00B97A06"/>
    <w:rsid w:val="00B97E03"/>
    <w:rsid w:val="00BA1864"/>
    <w:rsid w:val="00BA29AB"/>
    <w:rsid w:val="00BA52F5"/>
    <w:rsid w:val="00BA5B26"/>
    <w:rsid w:val="00BA5F18"/>
    <w:rsid w:val="00BA7D3B"/>
    <w:rsid w:val="00BB047F"/>
    <w:rsid w:val="00BB0AA1"/>
    <w:rsid w:val="00BB10C2"/>
    <w:rsid w:val="00BB21AD"/>
    <w:rsid w:val="00BB2607"/>
    <w:rsid w:val="00BB461C"/>
    <w:rsid w:val="00BB4E07"/>
    <w:rsid w:val="00BB64AD"/>
    <w:rsid w:val="00BB711D"/>
    <w:rsid w:val="00BC0C94"/>
    <w:rsid w:val="00BC1099"/>
    <w:rsid w:val="00BC1413"/>
    <w:rsid w:val="00BC1958"/>
    <w:rsid w:val="00BC1980"/>
    <w:rsid w:val="00BC3A59"/>
    <w:rsid w:val="00BC3D0E"/>
    <w:rsid w:val="00BC4E2E"/>
    <w:rsid w:val="00BC7E0A"/>
    <w:rsid w:val="00BD0B7C"/>
    <w:rsid w:val="00BD1414"/>
    <w:rsid w:val="00BD17B0"/>
    <w:rsid w:val="00BD3208"/>
    <w:rsid w:val="00BD5855"/>
    <w:rsid w:val="00BD7463"/>
    <w:rsid w:val="00BD79AA"/>
    <w:rsid w:val="00BE08C2"/>
    <w:rsid w:val="00BE1B7E"/>
    <w:rsid w:val="00BE25EE"/>
    <w:rsid w:val="00BE2996"/>
    <w:rsid w:val="00BE2AAB"/>
    <w:rsid w:val="00BE2EA1"/>
    <w:rsid w:val="00BE3780"/>
    <w:rsid w:val="00BE37C1"/>
    <w:rsid w:val="00BE5070"/>
    <w:rsid w:val="00BE5348"/>
    <w:rsid w:val="00BE642C"/>
    <w:rsid w:val="00BE6549"/>
    <w:rsid w:val="00BE6F58"/>
    <w:rsid w:val="00BE7CA0"/>
    <w:rsid w:val="00BF0C05"/>
    <w:rsid w:val="00BF172F"/>
    <w:rsid w:val="00BF55A2"/>
    <w:rsid w:val="00BF58C3"/>
    <w:rsid w:val="00BF6A55"/>
    <w:rsid w:val="00BF7943"/>
    <w:rsid w:val="00C007C5"/>
    <w:rsid w:val="00C0234B"/>
    <w:rsid w:val="00C0316E"/>
    <w:rsid w:val="00C0414F"/>
    <w:rsid w:val="00C046BD"/>
    <w:rsid w:val="00C0738B"/>
    <w:rsid w:val="00C07AB1"/>
    <w:rsid w:val="00C07D71"/>
    <w:rsid w:val="00C10861"/>
    <w:rsid w:val="00C1150F"/>
    <w:rsid w:val="00C11947"/>
    <w:rsid w:val="00C130FB"/>
    <w:rsid w:val="00C137C0"/>
    <w:rsid w:val="00C1683B"/>
    <w:rsid w:val="00C169D5"/>
    <w:rsid w:val="00C17A31"/>
    <w:rsid w:val="00C17CCC"/>
    <w:rsid w:val="00C17D90"/>
    <w:rsid w:val="00C23410"/>
    <w:rsid w:val="00C23D5F"/>
    <w:rsid w:val="00C309D0"/>
    <w:rsid w:val="00C30D80"/>
    <w:rsid w:val="00C321B6"/>
    <w:rsid w:val="00C37D37"/>
    <w:rsid w:val="00C37FDA"/>
    <w:rsid w:val="00C401FC"/>
    <w:rsid w:val="00C41958"/>
    <w:rsid w:val="00C4586A"/>
    <w:rsid w:val="00C45F03"/>
    <w:rsid w:val="00C4712C"/>
    <w:rsid w:val="00C524B4"/>
    <w:rsid w:val="00C528F9"/>
    <w:rsid w:val="00C5551D"/>
    <w:rsid w:val="00C55DB8"/>
    <w:rsid w:val="00C5663E"/>
    <w:rsid w:val="00C56E98"/>
    <w:rsid w:val="00C577C5"/>
    <w:rsid w:val="00C61CF2"/>
    <w:rsid w:val="00C61D35"/>
    <w:rsid w:val="00C61EE5"/>
    <w:rsid w:val="00C63C92"/>
    <w:rsid w:val="00C63E29"/>
    <w:rsid w:val="00C641F8"/>
    <w:rsid w:val="00C65BF8"/>
    <w:rsid w:val="00C6720D"/>
    <w:rsid w:val="00C71967"/>
    <w:rsid w:val="00C72900"/>
    <w:rsid w:val="00C742ED"/>
    <w:rsid w:val="00C76EC0"/>
    <w:rsid w:val="00C82463"/>
    <w:rsid w:val="00C82F22"/>
    <w:rsid w:val="00C83FB2"/>
    <w:rsid w:val="00C8536E"/>
    <w:rsid w:val="00C853A8"/>
    <w:rsid w:val="00C9020C"/>
    <w:rsid w:val="00C90762"/>
    <w:rsid w:val="00C922F3"/>
    <w:rsid w:val="00C92497"/>
    <w:rsid w:val="00C92ECD"/>
    <w:rsid w:val="00C95BCB"/>
    <w:rsid w:val="00CA1E00"/>
    <w:rsid w:val="00CB36F5"/>
    <w:rsid w:val="00CB3B89"/>
    <w:rsid w:val="00CB5381"/>
    <w:rsid w:val="00CB6B79"/>
    <w:rsid w:val="00CB6DAB"/>
    <w:rsid w:val="00CB7437"/>
    <w:rsid w:val="00CC079E"/>
    <w:rsid w:val="00CC0B7F"/>
    <w:rsid w:val="00CC12CF"/>
    <w:rsid w:val="00CC264E"/>
    <w:rsid w:val="00CC30AF"/>
    <w:rsid w:val="00CC36CB"/>
    <w:rsid w:val="00CC557B"/>
    <w:rsid w:val="00CC623B"/>
    <w:rsid w:val="00CD04E8"/>
    <w:rsid w:val="00CD0E7A"/>
    <w:rsid w:val="00CD12C3"/>
    <w:rsid w:val="00CD1F10"/>
    <w:rsid w:val="00CD216C"/>
    <w:rsid w:val="00CD2773"/>
    <w:rsid w:val="00CD2ACF"/>
    <w:rsid w:val="00CD2FFA"/>
    <w:rsid w:val="00CD303D"/>
    <w:rsid w:val="00CD51A0"/>
    <w:rsid w:val="00CD6C09"/>
    <w:rsid w:val="00CD6F4E"/>
    <w:rsid w:val="00CD70A9"/>
    <w:rsid w:val="00CD79C2"/>
    <w:rsid w:val="00CD7FEE"/>
    <w:rsid w:val="00CE363A"/>
    <w:rsid w:val="00CE46EF"/>
    <w:rsid w:val="00CE4B4A"/>
    <w:rsid w:val="00CE6D0F"/>
    <w:rsid w:val="00CE7382"/>
    <w:rsid w:val="00CE75BB"/>
    <w:rsid w:val="00CF3083"/>
    <w:rsid w:val="00CF4685"/>
    <w:rsid w:val="00CF52BE"/>
    <w:rsid w:val="00CF6027"/>
    <w:rsid w:val="00D0076F"/>
    <w:rsid w:val="00D0201D"/>
    <w:rsid w:val="00D02BD5"/>
    <w:rsid w:val="00D04032"/>
    <w:rsid w:val="00D057FB"/>
    <w:rsid w:val="00D068A3"/>
    <w:rsid w:val="00D06E73"/>
    <w:rsid w:val="00D12B5C"/>
    <w:rsid w:val="00D13CF2"/>
    <w:rsid w:val="00D1447F"/>
    <w:rsid w:val="00D14F6E"/>
    <w:rsid w:val="00D15777"/>
    <w:rsid w:val="00D1624D"/>
    <w:rsid w:val="00D17642"/>
    <w:rsid w:val="00D200B8"/>
    <w:rsid w:val="00D24427"/>
    <w:rsid w:val="00D25164"/>
    <w:rsid w:val="00D26452"/>
    <w:rsid w:val="00D26AB3"/>
    <w:rsid w:val="00D2756E"/>
    <w:rsid w:val="00D305C5"/>
    <w:rsid w:val="00D31D7B"/>
    <w:rsid w:val="00D3395B"/>
    <w:rsid w:val="00D33B62"/>
    <w:rsid w:val="00D33CD3"/>
    <w:rsid w:val="00D35686"/>
    <w:rsid w:val="00D360C2"/>
    <w:rsid w:val="00D372C4"/>
    <w:rsid w:val="00D40965"/>
    <w:rsid w:val="00D41A2E"/>
    <w:rsid w:val="00D42A29"/>
    <w:rsid w:val="00D44017"/>
    <w:rsid w:val="00D44FF7"/>
    <w:rsid w:val="00D508F6"/>
    <w:rsid w:val="00D51FB7"/>
    <w:rsid w:val="00D51FD3"/>
    <w:rsid w:val="00D52435"/>
    <w:rsid w:val="00D55078"/>
    <w:rsid w:val="00D55DA0"/>
    <w:rsid w:val="00D56941"/>
    <w:rsid w:val="00D6352D"/>
    <w:rsid w:val="00D63705"/>
    <w:rsid w:val="00D65AC0"/>
    <w:rsid w:val="00D669C5"/>
    <w:rsid w:val="00D676C1"/>
    <w:rsid w:val="00D716EB"/>
    <w:rsid w:val="00D74BE3"/>
    <w:rsid w:val="00D754E5"/>
    <w:rsid w:val="00D75C57"/>
    <w:rsid w:val="00D761E5"/>
    <w:rsid w:val="00D805AC"/>
    <w:rsid w:val="00D80737"/>
    <w:rsid w:val="00D817C6"/>
    <w:rsid w:val="00D8423B"/>
    <w:rsid w:val="00D85D47"/>
    <w:rsid w:val="00D919A9"/>
    <w:rsid w:val="00D923CE"/>
    <w:rsid w:val="00D963BA"/>
    <w:rsid w:val="00DA0A1A"/>
    <w:rsid w:val="00DA17DA"/>
    <w:rsid w:val="00DA1AEE"/>
    <w:rsid w:val="00DA1D82"/>
    <w:rsid w:val="00DA20A0"/>
    <w:rsid w:val="00DA6CE9"/>
    <w:rsid w:val="00DB0A6F"/>
    <w:rsid w:val="00DB0C91"/>
    <w:rsid w:val="00DB3E4A"/>
    <w:rsid w:val="00DB3E78"/>
    <w:rsid w:val="00DB57DA"/>
    <w:rsid w:val="00DB5D63"/>
    <w:rsid w:val="00DB7DA0"/>
    <w:rsid w:val="00DB7F86"/>
    <w:rsid w:val="00DC07B0"/>
    <w:rsid w:val="00DC0A05"/>
    <w:rsid w:val="00DC0D4F"/>
    <w:rsid w:val="00DC1FC0"/>
    <w:rsid w:val="00DC25EF"/>
    <w:rsid w:val="00DC444B"/>
    <w:rsid w:val="00DC4B89"/>
    <w:rsid w:val="00DC4EAA"/>
    <w:rsid w:val="00DD1E2D"/>
    <w:rsid w:val="00DD27B1"/>
    <w:rsid w:val="00DD2895"/>
    <w:rsid w:val="00DD2DA9"/>
    <w:rsid w:val="00DD2DDD"/>
    <w:rsid w:val="00DD4B68"/>
    <w:rsid w:val="00DD50A5"/>
    <w:rsid w:val="00DD55CD"/>
    <w:rsid w:val="00DD5D8F"/>
    <w:rsid w:val="00DD637C"/>
    <w:rsid w:val="00DE01B3"/>
    <w:rsid w:val="00DE1C78"/>
    <w:rsid w:val="00DE25DA"/>
    <w:rsid w:val="00DE4979"/>
    <w:rsid w:val="00DE58D7"/>
    <w:rsid w:val="00DE5A4E"/>
    <w:rsid w:val="00DE6674"/>
    <w:rsid w:val="00DE6BDC"/>
    <w:rsid w:val="00DF0570"/>
    <w:rsid w:val="00DF493A"/>
    <w:rsid w:val="00DF511B"/>
    <w:rsid w:val="00DF5639"/>
    <w:rsid w:val="00DF58E2"/>
    <w:rsid w:val="00E00A46"/>
    <w:rsid w:val="00E02BBF"/>
    <w:rsid w:val="00E02C4F"/>
    <w:rsid w:val="00E05D33"/>
    <w:rsid w:val="00E06A83"/>
    <w:rsid w:val="00E07742"/>
    <w:rsid w:val="00E07BB5"/>
    <w:rsid w:val="00E103F5"/>
    <w:rsid w:val="00E116B9"/>
    <w:rsid w:val="00E12A64"/>
    <w:rsid w:val="00E13F15"/>
    <w:rsid w:val="00E1463A"/>
    <w:rsid w:val="00E1560F"/>
    <w:rsid w:val="00E15FF2"/>
    <w:rsid w:val="00E1788D"/>
    <w:rsid w:val="00E23013"/>
    <w:rsid w:val="00E238DC"/>
    <w:rsid w:val="00E23BEE"/>
    <w:rsid w:val="00E2522D"/>
    <w:rsid w:val="00E25D23"/>
    <w:rsid w:val="00E27187"/>
    <w:rsid w:val="00E274A6"/>
    <w:rsid w:val="00E276B8"/>
    <w:rsid w:val="00E27DB0"/>
    <w:rsid w:val="00E30B7F"/>
    <w:rsid w:val="00E376AA"/>
    <w:rsid w:val="00E37B7C"/>
    <w:rsid w:val="00E40EC2"/>
    <w:rsid w:val="00E42C47"/>
    <w:rsid w:val="00E439BA"/>
    <w:rsid w:val="00E45220"/>
    <w:rsid w:val="00E454D6"/>
    <w:rsid w:val="00E45AF4"/>
    <w:rsid w:val="00E473CE"/>
    <w:rsid w:val="00E504E8"/>
    <w:rsid w:val="00E51306"/>
    <w:rsid w:val="00E5177B"/>
    <w:rsid w:val="00E528D6"/>
    <w:rsid w:val="00E540F7"/>
    <w:rsid w:val="00E55456"/>
    <w:rsid w:val="00E5588F"/>
    <w:rsid w:val="00E56C27"/>
    <w:rsid w:val="00E57BF9"/>
    <w:rsid w:val="00E60532"/>
    <w:rsid w:val="00E6188F"/>
    <w:rsid w:val="00E622B5"/>
    <w:rsid w:val="00E67753"/>
    <w:rsid w:val="00E73AEF"/>
    <w:rsid w:val="00E73FFC"/>
    <w:rsid w:val="00E74E00"/>
    <w:rsid w:val="00E766EB"/>
    <w:rsid w:val="00E76E5E"/>
    <w:rsid w:val="00E77733"/>
    <w:rsid w:val="00E77981"/>
    <w:rsid w:val="00E77A44"/>
    <w:rsid w:val="00E77CE2"/>
    <w:rsid w:val="00E815CB"/>
    <w:rsid w:val="00E81A32"/>
    <w:rsid w:val="00E81D65"/>
    <w:rsid w:val="00E8376E"/>
    <w:rsid w:val="00E84424"/>
    <w:rsid w:val="00E84828"/>
    <w:rsid w:val="00E8541E"/>
    <w:rsid w:val="00E86DC7"/>
    <w:rsid w:val="00E90E99"/>
    <w:rsid w:val="00E92AF2"/>
    <w:rsid w:val="00E9409A"/>
    <w:rsid w:val="00E94ABD"/>
    <w:rsid w:val="00E96664"/>
    <w:rsid w:val="00E96790"/>
    <w:rsid w:val="00E97500"/>
    <w:rsid w:val="00E976D4"/>
    <w:rsid w:val="00EA1130"/>
    <w:rsid w:val="00EA2998"/>
    <w:rsid w:val="00EA42C1"/>
    <w:rsid w:val="00EA451A"/>
    <w:rsid w:val="00EA521C"/>
    <w:rsid w:val="00EB2CFE"/>
    <w:rsid w:val="00EB2EE9"/>
    <w:rsid w:val="00EB42D8"/>
    <w:rsid w:val="00EB509C"/>
    <w:rsid w:val="00EB712E"/>
    <w:rsid w:val="00EC0F61"/>
    <w:rsid w:val="00EC29AA"/>
    <w:rsid w:val="00EC3C5A"/>
    <w:rsid w:val="00EC56C4"/>
    <w:rsid w:val="00ED013D"/>
    <w:rsid w:val="00ED0295"/>
    <w:rsid w:val="00ED0A8E"/>
    <w:rsid w:val="00ED0F5C"/>
    <w:rsid w:val="00ED1EDA"/>
    <w:rsid w:val="00ED1F7E"/>
    <w:rsid w:val="00ED73C4"/>
    <w:rsid w:val="00EE0541"/>
    <w:rsid w:val="00EE2BC7"/>
    <w:rsid w:val="00EE2FA5"/>
    <w:rsid w:val="00EE38F3"/>
    <w:rsid w:val="00EE3EBF"/>
    <w:rsid w:val="00EE5EF5"/>
    <w:rsid w:val="00EE602B"/>
    <w:rsid w:val="00EF11B3"/>
    <w:rsid w:val="00EF1225"/>
    <w:rsid w:val="00EF1714"/>
    <w:rsid w:val="00EF2157"/>
    <w:rsid w:val="00EF4294"/>
    <w:rsid w:val="00EF4AE1"/>
    <w:rsid w:val="00EF57D3"/>
    <w:rsid w:val="00EF6265"/>
    <w:rsid w:val="00EF635F"/>
    <w:rsid w:val="00EF70AB"/>
    <w:rsid w:val="00EF7AF0"/>
    <w:rsid w:val="00F0070E"/>
    <w:rsid w:val="00F0112B"/>
    <w:rsid w:val="00F02684"/>
    <w:rsid w:val="00F02BC7"/>
    <w:rsid w:val="00F0331E"/>
    <w:rsid w:val="00F06503"/>
    <w:rsid w:val="00F07753"/>
    <w:rsid w:val="00F10860"/>
    <w:rsid w:val="00F10D85"/>
    <w:rsid w:val="00F112E3"/>
    <w:rsid w:val="00F12ECD"/>
    <w:rsid w:val="00F166DE"/>
    <w:rsid w:val="00F16A32"/>
    <w:rsid w:val="00F17E2C"/>
    <w:rsid w:val="00F20F2C"/>
    <w:rsid w:val="00F21197"/>
    <w:rsid w:val="00F211BD"/>
    <w:rsid w:val="00F23D09"/>
    <w:rsid w:val="00F25D05"/>
    <w:rsid w:val="00F26CA3"/>
    <w:rsid w:val="00F313C4"/>
    <w:rsid w:val="00F3145F"/>
    <w:rsid w:val="00F326D7"/>
    <w:rsid w:val="00F3278E"/>
    <w:rsid w:val="00F335ED"/>
    <w:rsid w:val="00F3572E"/>
    <w:rsid w:val="00F36D67"/>
    <w:rsid w:val="00F40C62"/>
    <w:rsid w:val="00F4122E"/>
    <w:rsid w:val="00F4202F"/>
    <w:rsid w:val="00F435DC"/>
    <w:rsid w:val="00F43CFB"/>
    <w:rsid w:val="00F440FE"/>
    <w:rsid w:val="00F50E0D"/>
    <w:rsid w:val="00F52120"/>
    <w:rsid w:val="00F522C9"/>
    <w:rsid w:val="00F5381F"/>
    <w:rsid w:val="00F54853"/>
    <w:rsid w:val="00F54907"/>
    <w:rsid w:val="00F54B9C"/>
    <w:rsid w:val="00F55508"/>
    <w:rsid w:val="00F57364"/>
    <w:rsid w:val="00F574AE"/>
    <w:rsid w:val="00F62292"/>
    <w:rsid w:val="00F62534"/>
    <w:rsid w:val="00F6260A"/>
    <w:rsid w:val="00F645FC"/>
    <w:rsid w:val="00F65778"/>
    <w:rsid w:val="00F65EF3"/>
    <w:rsid w:val="00F6783A"/>
    <w:rsid w:val="00F70134"/>
    <w:rsid w:val="00F72F88"/>
    <w:rsid w:val="00F742A0"/>
    <w:rsid w:val="00F746D9"/>
    <w:rsid w:val="00F7481B"/>
    <w:rsid w:val="00F74C64"/>
    <w:rsid w:val="00F77CD4"/>
    <w:rsid w:val="00F802C6"/>
    <w:rsid w:val="00F817F4"/>
    <w:rsid w:val="00F8366C"/>
    <w:rsid w:val="00F85AC4"/>
    <w:rsid w:val="00F869CE"/>
    <w:rsid w:val="00F86FF3"/>
    <w:rsid w:val="00F87F29"/>
    <w:rsid w:val="00F90C2E"/>
    <w:rsid w:val="00F9104B"/>
    <w:rsid w:val="00F92D05"/>
    <w:rsid w:val="00F93A3E"/>
    <w:rsid w:val="00F94262"/>
    <w:rsid w:val="00F94D90"/>
    <w:rsid w:val="00F95C28"/>
    <w:rsid w:val="00F96887"/>
    <w:rsid w:val="00FA1CBE"/>
    <w:rsid w:val="00FA31DD"/>
    <w:rsid w:val="00FA4507"/>
    <w:rsid w:val="00FA519A"/>
    <w:rsid w:val="00FA5298"/>
    <w:rsid w:val="00FB23CD"/>
    <w:rsid w:val="00FB2865"/>
    <w:rsid w:val="00FB32EB"/>
    <w:rsid w:val="00FB5606"/>
    <w:rsid w:val="00FB5F6E"/>
    <w:rsid w:val="00FC1B50"/>
    <w:rsid w:val="00FC4A05"/>
    <w:rsid w:val="00FC55B2"/>
    <w:rsid w:val="00FC5D85"/>
    <w:rsid w:val="00FC71DA"/>
    <w:rsid w:val="00FD0AFD"/>
    <w:rsid w:val="00FD0CEE"/>
    <w:rsid w:val="00FD329C"/>
    <w:rsid w:val="00FD559B"/>
    <w:rsid w:val="00FE0D45"/>
    <w:rsid w:val="00FE1AE0"/>
    <w:rsid w:val="00FE21AD"/>
    <w:rsid w:val="00FE21E8"/>
    <w:rsid w:val="00FE3F01"/>
    <w:rsid w:val="00FE4019"/>
    <w:rsid w:val="00FE4374"/>
    <w:rsid w:val="00FE4D4B"/>
    <w:rsid w:val="00FE5B05"/>
    <w:rsid w:val="00FE5D16"/>
    <w:rsid w:val="00FE78C1"/>
    <w:rsid w:val="00FF20B0"/>
    <w:rsid w:val="00FF3574"/>
    <w:rsid w:val="00FF4364"/>
    <w:rsid w:val="00FF4E48"/>
    <w:rsid w:val="00FF6CD8"/>
    <w:rsid w:val="00FF6D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C2D5E2"/>
  <w15:chartTrackingRefBased/>
  <w15:docId w15:val="{D659B7E8-141E-4F83-97EC-2C0B30838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26CA3"/>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Titolo1">
    <w:name w:val="heading 1"/>
    <w:basedOn w:val="Normale"/>
    <w:link w:val="Titolo1Carattere"/>
    <w:uiPriority w:val="9"/>
    <w:qFormat/>
    <w:rsid w:val="007B452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0"/>
    </w:pPr>
    <w:rPr>
      <w:rFonts w:eastAsia="Times New Roman"/>
      <w:b/>
      <w:bCs/>
      <w:kern w:val="36"/>
      <w:sz w:val="48"/>
      <w:szCs w:val="48"/>
      <w:bdr w:val="none" w:sz="0" w:space="0" w:color="auto"/>
    </w:rPr>
  </w:style>
  <w:style w:type="paragraph" w:styleId="Titolo2">
    <w:name w:val="heading 2"/>
    <w:basedOn w:val="Normale"/>
    <w:next w:val="Normale"/>
    <w:link w:val="Titolo2Carattere"/>
    <w:uiPriority w:val="9"/>
    <w:semiHidden/>
    <w:unhideWhenUsed/>
    <w:qFormat/>
    <w:rsid w:val="00C63E2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A9748A"/>
    <w:pPr>
      <w:keepNext/>
      <w:keepLines/>
      <w:spacing w:before="40"/>
      <w:outlineLvl w:val="2"/>
    </w:pPr>
    <w:rPr>
      <w:rFonts w:asciiTheme="majorHAnsi" w:eastAsiaTheme="majorEastAsia" w:hAnsiTheme="majorHAnsi" w:cstheme="majorBidi"/>
      <w:color w:val="1F3763"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608F7"/>
    <w:pPr>
      <w:tabs>
        <w:tab w:val="center" w:pos="4819"/>
        <w:tab w:val="right" w:pos="9638"/>
      </w:tabs>
    </w:pPr>
  </w:style>
  <w:style w:type="character" w:customStyle="1" w:styleId="IntestazioneCarattere">
    <w:name w:val="Intestazione Carattere"/>
    <w:basedOn w:val="Carpredefinitoparagrafo"/>
    <w:link w:val="Intestazione"/>
    <w:uiPriority w:val="99"/>
    <w:rsid w:val="007608F7"/>
  </w:style>
  <w:style w:type="paragraph" w:styleId="Pidipagina">
    <w:name w:val="footer"/>
    <w:basedOn w:val="Normale"/>
    <w:link w:val="PidipaginaCarattere"/>
    <w:uiPriority w:val="99"/>
    <w:unhideWhenUsed/>
    <w:rsid w:val="007608F7"/>
    <w:pPr>
      <w:tabs>
        <w:tab w:val="center" w:pos="4819"/>
        <w:tab w:val="right" w:pos="9638"/>
      </w:tabs>
    </w:pPr>
  </w:style>
  <w:style w:type="character" w:customStyle="1" w:styleId="PidipaginaCarattere">
    <w:name w:val="Piè di pagina Carattere"/>
    <w:basedOn w:val="Carpredefinitoparagrafo"/>
    <w:link w:val="Pidipagina"/>
    <w:uiPriority w:val="99"/>
    <w:rsid w:val="007608F7"/>
  </w:style>
  <w:style w:type="character" w:customStyle="1" w:styleId="bumpedfont15">
    <w:name w:val="bumpedfont15"/>
    <w:basedOn w:val="Carpredefinitoparagrafo"/>
    <w:rsid w:val="005C437C"/>
  </w:style>
  <w:style w:type="character" w:customStyle="1" w:styleId="apple-converted-space">
    <w:name w:val="apple-converted-space"/>
    <w:basedOn w:val="Carpredefinitoparagrafo"/>
    <w:rsid w:val="005C437C"/>
  </w:style>
  <w:style w:type="paragraph" w:styleId="NormaleWeb">
    <w:name w:val="Normal (Web)"/>
    <w:basedOn w:val="Normale"/>
    <w:uiPriority w:val="99"/>
    <w:unhideWhenUsed/>
    <w:rsid w:val="007B50B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it-IT"/>
    </w:rPr>
  </w:style>
  <w:style w:type="character" w:styleId="Enfasigrassetto">
    <w:name w:val="Strong"/>
    <w:basedOn w:val="Carpredefinitoparagrafo"/>
    <w:uiPriority w:val="22"/>
    <w:qFormat/>
    <w:rsid w:val="007B50B1"/>
    <w:rPr>
      <w:b/>
      <w:bCs/>
    </w:rPr>
  </w:style>
  <w:style w:type="paragraph" w:styleId="Paragrafoelenco">
    <w:name w:val="List Paragraph"/>
    <w:basedOn w:val="Normale"/>
    <w:uiPriority w:val="34"/>
    <w:qFormat/>
    <w:rsid w:val="007B50B1"/>
    <w:pPr>
      <w:ind w:left="720"/>
      <w:contextualSpacing/>
    </w:pPr>
  </w:style>
  <w:style w:type="paragraph" w:customStyle="1" w:styleId="xmsolistparagraph">
    <w:name w:val="x_msolistparagraph"/>
    <w:basedOn w:val="Normale"/>
    <w:rsid w:val="00B97E03"/>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eastAsiaTheme="minorHAnsi"/>
      <w:bdr w:val="none" w:sz="0" w:space="0" w:color="auto"/>
      <w:lang w:eastAsia="it-IT"/>
    </w:rPr>
  </w:style>
  <w:style w:type="character" w:customStyle="1" w:styleId="Titolo1Carattere">
    <w:name w:val="Titolo 1 Carattere"/>
    <w:basedOn w:val="Carpredefinitoparagrafo"/>
    <w:link w:val="Titolo1"/>
    <w:uiPriority w:val="9"/>
    <w:rsid w:val="007B4522"/>
    <w:rPr>
      <w:rFonts w:ascii="Times New Roman" w:eastAsia="Times New Roman" w:hAnsi="Times New Roman" w:cs="Times New Roman"/>
      <w:b/>
      <w:bCs/>
      <w:kern w:val="36"/>
      <w:sz w:val="48"/>
      <w:szCs w:val="48"/>
      <w:lang w:val="en-US"/>
    </w:rPr>
  </w:style>
  <w:style w:type="paragraph" w:styleId="Revisione">
    <w:name w:val="Revision"/>
    <w:hidden/>
    <w:uiPriority w:val="99"/>
    <w:semiHidden/>
    <w:rsid w:val="00811475"/>
    <w:pPr>
      <w:spacing w:after="0" w:line="240" w:lineRule="auto"/>
    </w:pPr>
    <w:rPr>
      <w:rFonts w:ascii="Times New Roman" w:eastAsia="Arial Unicode MS" w:hAnsi="Times New Roman" w:cs="Times New Roman"/>
      <w:sz w:val="24"/>
      <w:szCs w:val="24"/>
      <w:bdr w:val="nil"/>
      <w:lang w:val="en-GB"/>
    </w:rPr>
  </w:style>
  <w:style w:type="character" w:styleId="Rimandocommento">
    <w:name w:val="annotation reference"/>
    <w:basedOn w:val="Carpredefinitoparagrafo"/>
    <w:uiPriority w:val="99"/>
    <w:semiHidden/>
    <w:unhideWhenUsed/>
    <w:rsid w:val="0005268B"/>
    <w:rPr>
      <w:sz w:val="16"/>
      <w:szCs w:val="16"/>
    </w:rPr>
  </w:style>
  <w:style w:type="paragraph" w:styleId="Testocommento">
    <w:name w:val="annotation text"/>
    <w:basedOn w:val="Normale"/>
    <w:link w:val="TestocommentoCarattere"/>
    <w:uiPriority w:val="99"/>
    <w:unhideWhenUsed/>
    <w:rsid w:val="0005268B"/>
    <w:rPr>
      <w:sz w:val="20"/>
      <w:szCs w:val="20"/>
    </w:rPr>
  </w:style>
  <w:style w:type="character" w:customStyle="1" w:styleId="TestocommentoCarattere">
    <w:name w:val="Testo commento Carattere"/>
    <w:basedOn w:val="Carpredefinitoparagrafo"/>
    <w:link w:val="Testocommento"/>
    <w:uiPriority w:val="99"/>
    <w:rsid w:val="0005268B"/>
    <w:rPr>
      <w:rFonts w:ascii="Times New Roman" w:eastAsia="Arial Unicode MS" w:hAnsi="Times New Roman" w:cs="Times New Roman"/>
      <w:sz w:val="20"/>
      <w:szCs w:val="20"/>
      <w:bdr w:val="nil"/>
      <w:lang w:val="en-GB"/>
    </w:rPr>
  </w:style>
  <w:style w:type="paragraph" w:styleId="Soggettocommento">
    <w:name w:val="annotation subject"/>
    <w:basedOn w:val="Testocommento"/>
    <w:next w:val="Testocommento"/>
    <w:link w:val="SoggettocommentoCarattere"/>
    <w:uiPriority w:val="99"/>
    <w:semiHidden/>
    <w:unhideWhenUsed/>
    <w:rsid w:val="0005268B"/>
    <w:rPr>
      <w:b/>
      <w:bCs/>
    </w:rPr>
  </w:style>
  <w:style w:type="character" w:customStyle="1" w:styleId="SoggettocommentoCarattere">
    <w:name w:val="Soggetto commento Carattere"/>
    <w:basedOn w:val="TestocommentoCarattere"/>
    <w:link w:val="Soggettocommento"/>
    <w:uiPriority w:val="99"/>
    <w:semiHidden/>
    <w:rsid w:val="0005268B"/>
    <w:rPr>
      <w:rFonts w:ascii="Times New Roman" w:eastAsia="Arial Unicode MS" w:hAnsi="Times New Roman" w:cs="Times New Roman"/>
      <w:b/>
      <w:bCs/>
      <w:sz w:val="20"/>
      <w:szCs w:val="20"/>
      <w:bdr w:val="nil"/>
      <w:lang w:val="en-GB"/>
    </w:rPr>
  </w:style>
  <w:style w:type="character" w:styleId="Enfasicorsivo">
    <w:name w:val="Emphasis"/>
    <w:basedOn w:val="Carpredefinitoparagrafo"/>
    <w:uiPriority w:val="20"/>
    <w:qFormat/>
    <w:rsid w:val="001B5124"/>
    <w:rPr>
      <w:i/>
      <w:iCs/>
    </w:rPr>
  </w:style>
  <w:style w:type="paragraph" w:customStyle="1" w:styleId="s9">
    <w:name w:val="s9"/>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s12">
    <w:name w:val="s12"/>
    <w:basedOn w:val="Carpredefinitoparagrafo"/>
    <w:rsid w:val="003B0651"/>
  </w:style>
  <w:style w:type="paragraph" w:customStyle="1" w:styleId="s18">
    <w:name w:val="s18"/>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0">
    <w:name w:val="s20"/>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1">
    <w:name w:val="s21"/>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3">
    <w:name w:val="s23"/>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4">
    <w:name w:val="s24"/>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5">
    <w:name w:val="s25"/>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6">
    <w:name w:val="s26"/>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7">
    <w:name w:val="s27"/>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8">
    <w:name w:val="s28"/>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9">
    <w:name w:val="s29"/>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31">
    <w:name w:val="s31"/>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s30">
    <w:name w:val="s30"/>
    <w:basedOn w:val="Carpredefinitoparagrafo"/>
    <w:rsid w:val="003B0651"/>
  </w:style>
  <w:style w:type="character" w:styleId="Collegamentoipertestuale">
    <w:name w:val="Hyperlink"/>
    <w:basedOn w:val="Carpredefinitoparagrafo"/>
    <w:uiPriority w:val="99"/>
    <w:unhideWhenUsed/>
    <w:rsid w:val="0070700E"/>
    <w:rPr>
      <w:color w:val="0563C1" w:themeColor="hyperlink"/>
      <w:u w:val="single"/>
    </w:rPr>
  </w:style>
  <w:style w:type="character" w:styleId="Menzionenonrisolta">
    <w:name w:val="Unresolved Mention"/>
    <w:basedOn w:val="Carpredefinitoparagrafo"/>
    <w:uiPriority w:val="99"/>
    <w:semiHidden/>
    <w:unhideWhenUsed/>
    <w:rsid w:val="0070700E"/>
    <w:rPr>
      <w:color w:val="605E5C"/>
      <w:shd w:val="clear" w:color="auto" w:fill="E1DFDD"/>
    </w:rPr>
  </w:style>
  <w:style w:type="paragraph" w:styleId="Nessunaspaziatura">
    <w:name w:val="No Spacing"/>
    <w:uiPriority w:val="1"/>
    <w:qFormat/>
    <w:rsid w:val="00211E96"/>
    <w:pPr>
      <w:spacing w:after="0" w:line="279" w:lineRule="auto"/>
    </w:pPr>
    <w:rPr>
      <w:sz w:val="24"/>
      <w:szCs w:val="24"/>
      <w:lang w:val="fr-FR"/>
    </w:rPr>
  </w:style>
  <w:style w:type="character" w:customStyle="1" w:styleId="Titolo3Carattere">
    <w:name w:val="Titolo 3 Carattere"/>
    <w:basedOn w:val="Carpredefinitoparagrafo"/>
    <w:link w:val="Titolo3"/>
    <w:uiPriority w:val="9"/>
    <w:semiHidden/>
    <w:rsid w:val="00A9748A"/>
    <w:rPr>
      <w:rFonts w:asciiTheme="majorHAnsi" w:eastAsiaTheme="majorEastAsia" w:hAnsiTheme="majorHAnsi" w:cstheme="majorBidi"/>
      <w:color w:val="1F3763" w:themeColor="accent1" w:themeShade="7F"/>
      <w:sz w:val="24"/>
      <w:szCs w:val="24"/>
      <w:bdr w:val="nil"/>
      <w:lang w:val="en-US"/>
    </w:rPr>
  </w:style>
  <w:style w:type="character" w:customStyle="1" w:styleId="Titolo2Carattere">
    <w:name w:val="Titolo 2 Carattere"/>
    <w:basedOn w:val="Carpredefinitoparagrafo"/>
    <w:link w:val="Titolo2"/>
    <w:uiPriority w:val="9"/>
    <w:semiHidden/>
    <w:rsid w:val="00C63E29"/>
    <w:rPr>
      <w:rFonts w:asciiTheme="majorHAnsi" w:eastAsiaTheme="majorEastAsia" w:hAnsiTheme="majorHAnsi" w:cstheme="majorBidi"/>
      <w:color w:val="2F5496" w:themeColor="accent1" w:themeShade="BF"/>
      <w:sz w:val="26"/>
      <w:szCs w:val="26"/>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4623">
      <w:bodyDiv w:val="1"/>
      <w:marLeft w:val="0"/>
      <w:marRight w:val="0"/>
      <w:marTop w:val="0"/>
      <w:marBottom w:val="0"/>
      <w:divBdr>
        <w:top w:val="none" w:sz="0" w:space="0" w:color="auto"/>
        <w:left w:val="none" w:sz="0" w:space="0" w:color="auto"/>
        <w:bottom w:val="none" w:sz="0" w:space="0" w:color="auto"/>
        <w:right w:val="none" w:sz="0" w:space="0" w:color="auto"/>
      </w:divBdr>
    </w:div>
    <w:div w:id="7223526">
      <w:bodyDiv w:val="1"/>
      <w:marLeft w:val="0"/>
      <w:marRight w:val="0"/>
      <w:marTop w:val="0"/>
      <w:marBottom w:val="0"/>
      <w:divBdr>
        <w:top w:val="none" w:sz="0" w:space="0" w:color="auto"/>
        <w:left w:val="none" w:sz="0" w:space="0" w:color="auto"/>
        <w:bottom w:val="none" w:sz="0" w:space="0" w:color="auto"/>
        <w:right w:val="none" w:sz="0" w:space="0" w:color="auto"/>
      </w:divBdr>
      <w:divsChild>
        <w:div w:id="900099036">
          <w:marLeft w:val="0"/>
          <w:marRight w:val="0"/>
          <w:marTop w:val="0"/>
          <w:marBottom w:val="0"/>
          <w:divBdr>
            <w:top w:val="none" w:sz="0" w:space="0" w:color="auto"/>
            <w:left w:val="none" w:sz="0" w:space="0" w:color="auto"/>
            <w:bottom w:val="none" w:sz="0" w:space="0" w:color="auto"/>
            <w:right w:val="none" w:sz="0" w:space="0" w:color="auto"/>
          </w:divBdr>
        </w:div>
      </w:divsChild>
    </w:div>
    <w:div w:id="7950059">
      <w:bodyDiv w:val="1"/>
      <w:marLeft w:val="0"/>
      <w:marRight w:val="0"/>
      <w:marTop w:val="0"/>
      <w:marBottom w:val="0"/>
      <w:divBdr>
        <w:top w:val="none" w:sz="0" w:space="0" w:color="auto"/>
        <w:left w:val="none" w:sz="0" w:space="0" w:color="auto"/>
        <w:bottom w:val="none" w:sz="0" w:space="0" w:color="auto"/>
        <w:right w:val="none" w:sz="0" w:space="0" w:color="auto"/>
      </w:divBdr>
      <w:divsChild>
        <w:div w:id="1432698631">
          <w:marLeft w:val="0"/>
          <w:marRight w:val="0"/>
          <w:marTop w:val="0"/>
          <w:marBottom w:val="0"/>
          <w:divBdr>
            <w:top w:val="none" w:sz="0" w:space="0" w:color="auto"/>
            <w:left w:val="none" w:sz="0" w:space="0" w:color="auto"/>
            <w:bottom w:val="none" w:sz="0" w:space="0" w:color="auto"/>
            <w:right w:val="none" w:sz="0" w:space="0" w:color="auto"/>
          </w:divBdr>
        </w:div>
      </w:divsChild>
    </w:div>
    <w:div w:id="13071774">
      <w:bodyDiv w:val="1"/>
      <w:marLeft w:val="0"/>
      <w:marRight w:val="0"/>
      <w:marTop w:val="0"/>
      <w:marBottom w:val="0"/>
      <w:divBdr>
        <w:top w:val="none" w:sz="0" w:space="0" w:color="auto"/>
        <w:left w:val="none" w:sz="0" w:space="0" w:color="auto"/>
        <w:bottom w:val="none" w:sz="0" w:space="0" w:color="auto"/>
        <w:right w:val="none" w:sz="0" w:space="0" w:color="auto"/>
      </w:divBdr>
      <w:divsChild>
        <w:div w:id="413088652">
          <w:marLeft w:val="0"/>
          <w:marRight w:val="0"/>
          <w:marTop w:val="0"/>
          <w:marBottom w:val="0"/>
          <w:divBdr>
            <w:top w:val="none" w:sz="0" w:space="0" w:color="auto"/>
            <w:left w:val="none" w:sz="0" w:space="0" w:color="auto"/>
            <w:bottom w:val="none" w:sz="0" w:space="0" w:color="auto"/>
            <w:right w:val="none" w:sz="0" w:space="0" w:color="auto"/>
          </w:divBdr>
        </w:div>
      </w:divsChild>
    </w:div>
    <w:div w:id="13700409">
      <w:bodyDiv w:val="1"/>
      <w:marLeft w:val="0"/>
      <w:marRight w:val="0"/>
      <w:marTop w:val="0"/>
      <w:marBottom w:val="0"/>
      <w:divBdr>
        <w:top w:val="none" w:sz="0" w:space="0" w:color="auto"/>
        <w:left w:val="none" w:sz="0" w:space="0" w:color="auto"/>
        <w:bottom w:val="none" w:sz="0" w:space="0" w:color="auto"/>
        <w:right w:val="none" w:sz="0" w:space="0" w:color="auto"/>
      </w:divBdr>
    </w:div>
    <w:div w:id="14968052">
      <w:bodyDiv w:val="1"/>
      <w:marLeft w:val="0"/>
      <w:marRight w:val="0"/>
      <w:marTop w:val="0"/>
      <w:marBottom w:val="0"/>
      <w:divBdr>
        <w:top w:val="none" w:sz="0" w:space="0" w:color="auto"/>
        <w:left w:val="none" w:sz="0" w:space="0" w:color="auto"/>
        <w:bottom w:val="none" w:sz="0" w:space="0" w:color="auto"/>
        <w:right w:val="none" w:sz="0" w:space="0" w:color="auto"/>
      </w:divBdr>
      <w:divsChild>
        <w:div w:id="674382829">
          <w:marLeft w:val="0"/>
          <w:marRight w:val="0"/>
          <w:marTop w:val="0"/>
          <w:marBottom w:val="0"/>
          <w:divBdr>
            <w:top w:val="none" w:sz="0" w:space="0" w:color="auto"/>
            <w:left w:val="none" w:sz="0" w:space="0" w:color="auto"/>
            <w:bottom w:val="none" w:sz="0" w:space="0" w:color="auto"/>
            <w:right w:val="none" w:sz="0" w:space="0" w:color="auto"/>
          </w:divBdr>
        </w:div>
      </w:divsChild>
    </w:div>
    <w:div w:id="37748950">
      <w:bodyDiv w:val="1"/>
      <w:marLeft w:val="0"/>
      <w:marRight w:val="0"/>
      <w:marTop w:val="0"/>
      <w:marBottom w:val="0"/>
      <w:divBdr>
        <w:top w:val="none" w:sz="0" w:space="0" w:color="auto"/>
        <w:left w:val="none" w:sz="0" w:space="0" w:color="auto"/>
        <w:bottom w:val="none" w:sz="0" w:space="0" w:color="auto"/>
        <w:right w:val="none" w:sz="0" w:space="0" w:color="auto"/>
      </w:divBdr>
    </w:div>
    <w:div w:id="49547948">
      <w:bodyDiv w:val="1"/>
      <w:marLeft w:val="0"/>
      <w:marRight w:val="0"/>
      <w:marTop w:val="0"/>
      <w:marBottom w:val="0"/>
      <w:divBdr>
        <w:top w:val="none" w:sz="0" w:space="0" w:color="auto"/>
        <w:left w:val="none" w:sz="0" w:space="0" w:color="auto"/>
        <w:bottom w:val="none" w:sz="0" w:space="0" w:color="auto"/>
        <w:right w:val="none" w:sz="0" w:space="0" w:color="auto"/>
      </w:divBdr>
    </w:div>
    <w:div w:id="56248046">
      <w:bodyDiv w:val="1"/>
      <w:marLeft w:val="0"/>
      <w:marRight w:val="0"/>
      <w:marTop w:val="0"/>
      <w:marBottom w:val="0"/>
      <w:divBdr>
        <w:top w:val="none" w:sz="0" w:space="0" w:color="auto"/>
        <w:left w:val="none" w:sz="0" w:space="0" w:color="auto"/>
        <w:bottom w:val="none" w:sz="0" w:space="0" w:color="auto"/>
        <w:right w:val="none" w:sz="0" w:space="0" w:color="auto"/>
      </w:divBdr>
      <w:divsChild>
        <w:div w:id="1832140411">
          <w:marLeft w:val="0"/>
          <w:marRight w:val="0"/>
          <w:marTop w:val="0"/>
          <w:marBottom w:val="0"/>
          <w:divBdr>
            <w:top w:val="none" w:sz="0" w:space="0" w:color="auto"/>
            <w:left w:val="none" w:sz="0" w:space="0" w:color="auto"/>
            <w:bottom w:val="none" w:sz="0" w:space="0" w:color="auto"/>
            <w:right w:val="none" w:sz="0" w:space="0" w:color="auto"/>
          </w:divBdr>
        </w:div>
      </w:divsChild>
    </w:div>
    <w:div w:id="63375837">
      <w:bodyDiv w:val="1"/>
      <w:marLeft w:val="0"/>
      <w:marRight w:val="0"/>
      <w:marTop w:val="0"/>
      <w:marBottom w:val="0"/>
      <w:divBdr>
        <w:top w:val="none" w:sz="0" w:space="0" w:color="auto"/>
        <w:left w:val="none" w:sz="0" w:space="0" w:color="auto"/>
        <w:bottom w:val="none" w:sz="0" w:space="0" w:color="auto"/>
        <w:right w:val="none" w:sz="0" w:space="0" w:color="auto"/>
      </w:divBdr>
    </w:div>
    <w:div w:id="65996568">
      <w:bodyDiv w:val="1"/>
      <w:marLeft w:val="0"/>
      <w:marRight w:val="0"/>
      <w:marTop w:val="0"/>
      <w:marBottom w:val="0"/>
      <w:divBdr>
        <w:top w:val="none" w:sz="0" w:space="0" w:color="auto"/>
        <w:left w:val="none" w:sz="0" w:space="0" w:color="auto"/>
        <w:bottom w:val="none" w:sz="0" w:space="0" w:color="auto"/>
        <w:right w:val="none" w:sz="0" w:space="0" w:color="auto"/>
      </w:divBdr>
      <w:divsChild>
        <w:div w:id="2129931474">
          <w:marLeft w:val="0"/>
          <w:marRight w:val="0"/>
          <w:marTop w:val="0"/>
          <w:marBottom w:val="0"/>
          <w:divBdr>
            <w:top w:val="none" w:sz="0" w:space="0" w:color="auto"/>
            <w:left w:val="none" w:sz="0" w:space="0" w:color="auto"/>
            <w:bottom w:val="none" w:sz="0" w:space="0" w:color="auto"/>
            <w:right w:val="none" w:sz="0" w:space="0" w:color="auto"/>
          </w:divBdr>
          <w:divsChild>
            <w:div w:id="605768155">
              <w:marLeft w:val="0"/>
              <w:marRight w:val="0"/>
              <w:marTop w:val="0"/>
              <w:marBottom w:val="0"/>
              <w:divBdr>
                <w:top w:val="none" w:sz="0" w:space="0" w:color="auto"/>
                <w:left w:val="none" w:sz="0" w:space="0" w:color="auto"/>
                <w:bottom w:val="none" w:sz="0" w:space="0" w:color="auto"/>
                <w:right w:val="none" w:sz="0" w:space="0" w:color="auto"/>
              </w:divBdr>
              <w:divsChild>
                <w:div w:id="1169365221">
                  <w:marLeft w:val="0"/>
                  <w:marRight w:val="0"/>
                  <w:marTop w:val="0"/>
                  <w:marBottom w:val="0"/>
                  <w:divBdr>
                    <w:top w:val="none" w:sz="0" w:space="0" w:color="auto"/>
                    <w:left w:val="none" w:sz="0" w:space="0" w:color="auto"/>
                    <w:bottom w:val="none" w:sz="0" w:space="0" w:color="auto"/>
                    <w:right w:val="none" w:sz="0" w:space="0" w:color="auto"/>
                  </w:divBdr>
                  <w:divsChild>
                    <w:div w:id="19346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84165">
      <w:bodyDiv w:val="1"/>
      <w:marLeft w:val="0"/>
      <w:marRight w:val="0"/>
      <w:marTop w:val="0"/>
      <w:marBottom w:val="0"/>
      <w:divBdr>
        <w:top w:val="none" w:sz="0" w:space="0" w:color="auto"/>
        <w:left w:val="none" w:sz="0" w:space="0" w:color="auto"/>
        <w:bottom w:val="none" w:sz="0" w:space="0" w:color="auto"/>
        <w:right w:val="none" w:sz="0" w:space="0" w:color="auto"/>
      </w:divBdr>
      <w:divsChild>
        <w:div w:id="2115519923">
          <w:marLeft w:val="0"/>
          <w:marRight w:val="0"/>
          <w:marTop w:val="0"/>
          <w:marBottom w:val="0"/>
          <w:divBdr>
            <w:top w:val="none" w:sz="0" w:space="0" w:color="auto"/>
            <w:left w:val="none" w:sz="0" w:space="0" w:color="auto"/>
            <w:bottom w:val="none" w:sz="0" w:space="0" w:color="auto"/>
            <w:right w:val="none" w:sz="0" w:space="0" w:color="auto"/>
          </w:divBdr>
        </w:div>
      </w:divsChild>
    </w:div>
    <w:div w:id="119106987">
      <w:bodyDiv w:val="1"/>
      <w:marLeft w:val="0"/>
      <w:marRight w:val="0"/>
      <w:marTop w:val="0"/>
      <w:marBottom w:val="0"/>
      <w:divBdr>
        <w:top w:val="none" w:sz="0" w:space="0" w:color="auto"/>
        <w:left w:val="none" w:sz="0" w:space="0" w:color="auto"/>
        <w:bottom w:val="none" w:sz="0" w:space="0" w:color="auto"/>
        <w:right w:val="none" w:sz="0" w:space="0" w:color="auto"/>
      </w:divBdr>
    </w:div>
    <w:div w:id="124659736">
      <w:bodyDiv w:val="1"/>
      <w:marLeft w:val="0"/>
      <w:marRight w:val="0"/>
      <w:marTop w:val="0"/>
      <w:marBottom w:val="0"/>
      <w:divBdr>
        <w:top w:val="none" w:sz="0" w:space="0" w:color="auto"/>
        <w:left w:val="none" w:sz="0" w:space="0" w:color="auto"/>
        <w:bottom w:val="none" w:sz="0" w:space="0" w:color="auto"/>
        <w:right w:val="none" w:sz="0" w:space="0" w:color="auto"/>
      </w:divBdr>
      <w:divsChild>
        <w:div w:id="1407069090">
          <w:marLeft w:val="0"/>
          <w:marRight w:val="0"/>
          <w:marTop w:val="0"/>
          <w:marBottom w:val="0"/>
          <w:divBdr>
            <w:top w:val="none" w:sz="0" w:space="0" w:color="auto"/>
            <w:left w:val="none" w:sz="0" w:space="0" w:color="auto"/>
            <w:bottom w:val="none" w:sz="0" w:space="0" w:color="auto"/>
            <w:right w:val="none" w:sz="0" w:space="0" w:color="auto"/>
          </w:divBdr>
        </w:div>
      </w:divsChild>
    </w:div>
    <w:div w:id="133838052">
      <w:bodyDiv w:val="1"/>
      <w:marLeft w:val="0"/>
      <w:marRight w:val="0"/>
      <w:marTop w:val="0"/>
      <w:marBottom w:val="0"/>
      <w:divBdr>
        <w:top w:val="none" w:sz="0" w:space="0" w:color="auto"/>
        <w:left w:val="none" w:sz="0" w:space="0" w:color="auto"/>
        <w:bottom w:val="none" w:sz="0" w:space="0" w:color="auto"/>
        <w:right w:val="none" w:sz="0" w:space="0" w:color="auto"/>
      </w:divBdr>
      <w:divsChild>
        <w:div w:id="86000938">
          <w:marLeft w:val="0"/>
          <w:marRight w:val="0"/>
          <w:marTop w:val="0"/>
          <w:marBottom w:val="0"/>
          <w:divBdr>
            <w:top w:val="none" w:sz="0" w:space="0" w:color="auto"/>
            <w:left w:val="none" w:sz="0" w:space="0" w:color="auto"/>
            <w:bottom w:val="none" w:sz="0" w:space="0" w:color="auto"/>
            <w:right w:val="none" w:sz="0" w:space="0" w:color="auto"/>
          </w:divBdr>
        </w:div>
      </w:divsChild>
    </w:div>
    <w:div w:id="160851451">
      <w:bodyDiv w:val="1"/>
      <w:marLeft w:val="0"/>
      <w:marRight w:val="0"/>
      <w:marTop w:val="0"/>
      <w:marBottom w:val="0"/>
      <w:divBdr>
        <w:top w:val="none" w:sz="0" w:space="0" w:color="auto"/>
        <w:left w:val="none" w:sz="0" w:space="0" w:color="auto"/>
        <w:bottom w:val="none" w:sz="0" w:space="0" w:color="auto"/>
        <w:right w:val="none" w:sz="0" w:space="0" w:color="auto"/>
      </w:divBdr>
      <w:divsChild>
        <w:div w:id="644968586">
          <w:marLeft w:val="0"/>
          <w:marRight w:val="0"/>
          <w:marTop w:val="0"/>
          <w:marBottom w:val="0"/>
          <w:divBdr>
            <w:top w:val="none" w:sz="0" w:space="0" w:color="auto"/>
            <w:left w:val="none" w:sz="0" w:space="0" w:color="auto"/>
            <w:bottom w:val="none" w:sz="0" w:space="0" w:color="auto"/>
            <w:right w:val="none" w:sz="0" w:space="0" w:color="auto"/>
          </w:divBdr>
        </w:div>
      </w:divsChild>
    </w:div>
    <w:div w:id="195001088">
      <w:bodyDiv w:val="1"/>
      <w:marLeft w:val="0"/>
      <w:marRight w:val="0"/>
      <w:marTop w:val="0"/>
      <w:marBottom w:val="0"/>
      <w:divBdr>
        <w:top w:val="none" w:sz="0" w:space="0" w:color="auto"/>
        <w:left w:val="none" w:sz="0" w:space="0" w:color="auto"/>
        <w:bottom w:val="none" w:sz="0" w:space="0" w:color="auto"/>
        <w:right w:val="none" w:sz="0" w:space="0" w:color="auto"/>
      </w:divBdr>
    </w:div>
    <w:div w:id="204608598">
      <w:bodyDiv w:val="1"/>
      <w:marLeft w:val="0"/>
      <w:marRight w:val="0"/>
      <w:marTop w:val="0"/>
      <w:marBottom w:val="0"/>
      <w:divBdr>
        <w:top w:val="none" w:sz="0" w:space="0" w:color="auto"/>
        <w:left w:val="none" w:sz="0" w:space="0" w:color="auto"/>
        <w:bottom w:val="none" w:sz="0" w:space="0" w:color="auto"/>
        <w:right w:val="none" w:sz="0" w:space="0" w:color="auto"/>
      </w:divBdr>
    </w:div>
    <w:div w:id="230510445">
      <w:bodyDiv w:val="1"/>
      <w:marLeft w:val="0"/>
      <w:marRight w:val="0"/>
      <w:marTop w:val="0"/>
      <w:marBottom w:val="0"/>
      <w:divBdr>
        <w:top w:val="none" w:sz="0" w:space="0" w:color="auto"/>
        <w:left w:val="none" w:sz="0" w:space="0" w:color="auto"/>
        <w:bottom w:val="none" w:sz="0" w:space="0" w:color="auto"/>
        <w:right w:val="none" w:sz="0" w:space="0" w:color="auto"/>
      </w:divBdr>
      <w:divsChild>
        <w:div w:id="2132551216">
          <w:marLeft w:val="0"/>
          <w:marRight w:val="0"/>
          <w:marTop w:val="0"/>
          <w:marBottom w:val="0"/>
          <w:divBdr>
            <w:top w:val="none" w:sz="0" w:space="0" w:color="auto"/>
            <w:left w:val="none" w:sz="0" w:space="0" w:color="auto"/>
            <w:bottom w:val="none" w:sz="0" w:space="0" w:color="auto"/>
            <w:right w:val="none" w:sz="0" w:space="0" w:color="auto"/>
          </w:divBdr>
        </w:div>
      </w:divsChild>
    </w:div>
    <w:div w:id="232811342">
      <w:bodyDiv w:val="1"/>
      <w:marLeft w:val="0"/>
      <w:marRight w:val="0"/>
      <w:marTop w:val="0"/>
      <w:marBottom w:val="0"/>
      <w:divBdr>
        <w:top w:val="none" w:sz="0" w:space="0" w:color="auto"/>
        <w:left w:val="none" w:sz="0" w:space="0" w:color="auto"/>
        <w:bottom w:val="none" w:sz="0" w:space="0" w:color="auto"/>
        <w:right w:val="none" w:sz="0" w:space="0" w:color="auto"/>
      </w:divBdr>
      <w:divsChild>
        <w:div w:id="1894266707">
          <w:marLeft w:val="0"/>
          <w:marRight w:val="0"/>
          <w:marTop w:val="0"/>
          <w:marBottom w:val="0"/>
          <w:divBdr>
            <w:top w:val="none" w:sz="0" w:space="0" w:color="auto"/>
            <w:left w:val="none" w:sz="0" w:space="0" w:color="auto"/>
            <w:bottom w:val="none" w:sz="0" w:space="0" w:color="auto"/>
            <w:right w:val="none" w:sz="0" w:space="0" w:color="auto"/>
          </w:divBdr>
        </w:div>
      </w:divsChild>
    </w:div>
    <w:div w:id="233859546">
      <w:bodyDiv w:val="1"/>
      <w:marLeft w:val="0"/>
      <w:marRight w:val="0"/>
      <w:marTop w:val="0"/>
      <w:marBottom w:val="0"/>
      <w:divBdr>
        <w:top w:val="none" w:sz="0" w:space="0" w:color="auto"/>
        <w:left w:val="none" w:sz="0" w:space="0" w:color="auto"/>
        <w:bottom w:val="none" w:sz="0" w:space="0" w:color="auto"/>
        <w:right w:val="none" w:sz="0" w:space="0" w:color="auto"/>
      </w:divBdr>
    </w:div>
    <w:div w:id="266350752">
      <w:bodyDiv w:val="1"/>
      <w:marLeft w:val="0"/>
      <w:marRight w:val="0"/>
      <w:marTop w:val="0"/>
      <w:marBottom w:val="0"/>
      <w:divBdr>
        <w:top w:val="none" w:sz="0" w:space="0" w:color="auto"/>
        <w:left w:val="none" w:sz="0" w:space="0" w:color="auto"/>
        <w:bottom w:val="none" w:sz="0" w:space="0" w:color="auto"/>
        <w:right w:val="none" w:sz="0" w:space="0" w:color="auto"/>
      </w:divBdr>
      <w:divsChild>
        <w:div w:id="832916129">
          <w:marLeft w:val="0"/>
          <w:marRight w:val="0"/>
          <w:marTop w:val="0"/>
          <w:marBottom w:val="0"/>
          <w:divBdr>
            <w:top w:val="none" w:sz="0" w:space="0" w:color="auto"/>
            <w:left w:val="none" w:sz="0" w:space="0" w:color="auto"/>
            <w:bottom w:val="none" w:sz="0" w:space="0" w:color="auto"/>
            <w:right w:val="none" w:sz="0" w:space="0" w:color="auto"/>
          </w:divBdr>
        </w:div>
      </w:divsChild>
    </w:div>
    <w:div w:id="285544961">
      <w:bodyDiv w:val="1"/>
      <w:marLeft w:val="0"/>
      <w:marRight w:val="0"/>
      <w:marTop w:val="0"/>
      <w:marBottom w:val="0"/>
      <w:divBdr>
        <w:top w:val="none" w:sz="0" w:space="0" w:color="auto"/>
        <w:left w:val="none" w:sz="0" w:space="0" w:color="auto"/>
        <w:bottom w:val="none" w:sz="0" w:space="0" w:color="auto"/>
        <w:right w:val="none" w:sz="0" w:space="0" w:color="auto"/>
      </w:divBdr>
    </w:div>
    <w:div w:id="285820661">
      <w:bodyDiv w:val="1"/>
      <w:marLeft w:val="0"/>
      <w:marRight w:val="0"/>
      <w:marTop w:val="0"/>
      <w:marBottom w:val="0"/>
      <w:divBdr>
        <w:top w:val="none" w:sz="0" w:space="0" w:color="auto"/>
        <w:left w:val="none" w:sz="0" w:space="0" w:color="auto"/>
        <w:bottom w:val="none" w:sz="0" w:space="0" w:color="auto"/>
        <w:right w:val="none" w:sz="0" w:space="0" w:color="auto"/>
      </w:divBdr>
    </w:div>
    <w:div w:id="286160250">
      <w:bodyDiv w:val="1"/>
      <w:marLeft w:val="0"/>
      <w:marRight w:val="0"/>
      <w:marTop w:val="0"/>
      <w:marBottom w:val="0"/>
      <w:divBdr>
        <w:top w:val="none" w:sz="0" w:space="0" w:color="auto"/>
        <w:left w:val="none" w:sz="0" w:space="0" w:color="auto"/>
        <w:bottom w:val="none" w:sz="0" w:space="0" w:color="auto"/>
        <w:right w:val="none" w:sz="0" w:space="0" w:color="auto"/>
      </w:divBdr>
    </w:div>
    <w:div w:id="292251770">
      <w:bodyDiv w:val="1"/>
      <w:marLeft w:val="0"/>
      <w:marRight w:val="0"/>
      <w:marTop w:val="0"/>
      <w:marBottom w:val="0"/>
      <w:divBdr>
        <w:top w:val="none" w:sz="0" w:space="0" w:color="auto"/>
        <w:left w:val="none" w:sz="0" w:space="0" w:color="auto"/>
        <w:bottom w:val="none" w:sz="0" w:space="0" w:color="auto"/>
        <w:right w:val="none" w:sz="0" w:space="0" w:color="auto"/>
      </w:divBdr>
      <w:divsChild>
        <w:div w:id="738946960">
          <w:marLeft w:val="0"/>
          <w:marRight w:val="0"/>
          <w:marTop w:val="0"/>
          <w:marBottom w:val="0"/>
          <w:divBdr>
            <w:top w:val="none" w:sz="0" w:space="0" w:color="auto"/>
            <w:left w:val="none" w:sz="0" w:space="0" w:color="auto"/>
            <w:bottom w:val="none" w:sz="0" w:space="0" w:color="auto"/>
            <w:right w:val="none" w:sz="0" w:space="0" w:color="auto"/>
          </w:divBdr>
        </w:div>
      </w:divsChild>
    </w:div>
    <w:div w:id="293371446">
      <w:bodyDiv w:val="1"/>
      <w:marLeft w:val="0"/>
      <w:marRight w:val="0"/>
      <w:marTop w:val="0"/>
      <w:marBottom w:val="0"/>
      <w:divBdr>
        <w:top w:val="none" w:sz="0" w:space="0" w:color="auto"/>
        <w:left w:val="none" w:sz="0" w:space="0" w:color="auto"/>
        <w:bottom w:val="none" w:sz="0" w:space="0" w:color="auto"/>
        <w:right w:val="none" w:sz="0" w:space="0" w:color="auto"/>
      </w:divBdr>
      <w:divsChild>
        <w:div w:id="1156142413">
          <w:marLeft w:val="0"/>
          <w:marRight w:val="0"/>
          <w:marTop w:val="0"/>
          <w:marBottom w:val="0"/>
          <w:divBdr>
            <w:top w:val="none" w:sz="0" w:space="0" w:color="auto"/>
            <w:left w:val="none" w:sz="0" w:space="0" w:color="auto"/>
            <w:bottom w:val="none" w:sz="0" w:space="0" w:color="auto"/>
            <w:right w:val="none" w:sz="0" w:space="0" w:color="auto"/>
          </w:divBdr>
        </w:div>
      </w:divsChild>
    </w:div>
    <w:div w:id="304700644">
      <w:bodyDiv w:val="1"/>
      <w:marLeft w:val="0"/>
      <w:marRight w:val="0"/>
      <w:marTop w:val="0"/>
      <w:marBottom w:val="0"/>
      <w:divBdr>
        <w:top w:val="none" w:sz="0" w:space="0" w:color="auto"/>
        <w:left w:val="none" w:sz="0" w:space="0" w:color="auto"/>
        <w:bottom w:val="none" w:sz="0" w:space="0" w:color="auto"/>
        <w:right w:val="none" w:sz="0" w:space="0" w:color="auto"/>
      </w:divBdr>
    </w:div>
    <w:div w:id="322584087">
      <w:bodyDiv w:val="1"/>
      <w:marLeft w:val="0"/>
      <w:marRight w:val="0"/>
      <w:marTop w:val="0"/>
      <w:marBottom w:val="0"/>
      <w:divBdr>
        <w:top w:val="none" w:sz="0" w:space="0" w:color="auto"/>
        <w:left w:val="none" w:sz="0" w:space="0" w:color="auto"/>
        <w:bottom w:val="none" w:sz="0" w:space="0" w:color="auto"/>
        <w:right w:val="none" w:sz="0" w:space="0" w:color="auto"/>
      </w:divBdr>
      <w:divsChild>
        <w:div w:id="370156937">
          <w:marLeft w:val="0"/>
          <w:marRight w:val="0"/>
          <w:marTop w:val="0"/>
          <w:marBottom w:val="0"/>
          <w:divBdr>
            <w:top w:val="none" w:sz="0" w:space="0" w:color="auto"/>
            <w:left w:val="none" w:sz="0" w:space="0" w:color="auto"/>
            <w:bottom w:val="none" w:sz="0" w:space="0" w:color="auto"/>
            <w:right w:val="none" w:sz="0" w:space="0" w:color="auto"/>
          </w:divBdr>
        </w:div>
      </w:divsChild>
    </w:div>
    <w:div w:id="331370463">
      <w:bodyDiv w:val="1"/>
      <w:marLeft w:val="0"/>
      <w:marRight w:val="0"/>
      <w:marTop w:val="0"/>
      <w:marBottom w:val="0"/>
      <w:divBdr>
        <w:top w:val="none" w:sz="0" w:space="0" w:color="auto"/>
        <w:left w:val="none" w:sz="0" w:space="0" w:color="auto"/>
        <w:bottom w:val="none" w:sz="0" w:space="0" w:color="auto"/>
        <w:right w:val="none" w:sz="0" w:space="0" w:color="auto"/>
      </w:divBdr>
      <w:divsChild>
        <w:div w:id="213275794">
          <w:marLeft w:val="0"/>
          <w:marRight w:val="0"/>
          <w:marTop w:val="0"/>
          <w:marBottom w:val="0"/>
          <w:divBdr>
            <w:top w:val="none" w:sz="0" w:space="0" w:color="auto"/>
            <w:left w:val="none" w:sz="0" w:space="0" w:color="auto"/>
            <w:bottom w:val="none" w:sz="0" w:space="0" w:color="auto"/>
            <w:right w:val="none" w:sz="0" w:space="0" w:color="auto"/>
          </w:divBdr>
        </w:div>
      </w:divsChild>
    </w:div>
    <w:div w:id="332757233">
      <w:bodyDiv w:val="1"/>
      <w:marLeft w:val="0"/>
      <w:marRight w:val="0"/>
      <w:marTop w:val="0"/>
      <w:marBottom w:val="0"/>
      <w:divBdr>
        <w:top w:val="none" w:sz="0" w:space="0" w:color="auto"/>
        <w:left w:val="none" w:sz="0" w:space="0" w:color="auto"/>
        <w:bottom w:val="none" w:sz="0" w:space="0" w:color="auto"/>
        <w:right w:val="none" w:sz="0" w:space="0" w:color="auto"/>
      </w:divBdr>
    </w:div>
    <w:div w:id="335691962">
      <w:bodyDiv w:val="1"/>
      <w:marLeft w:val="0"/>
      <w:marRight w:val="0"/>
      <w:marTop w:val="0"/>
      <w:marBottom w:val="0"/>
      <w:divBdr>
        <w:top w:val="none" w:sz="0" w:space="0" w:color="auto"/>
        <w:left w:val="none" w:sz="0" w:space="0" w:color="auto"/>
        <w:bottom w:val="none" w:sz="0" w:space="0" w:color="auto"/>
        <w:right w:val="none" w:sz="0" w:space="0" w:color="auto"/>
      </w:divBdr>
      <w:divsChild>
        <w:div w:id="144972672">
          <w:marLeft w:val="0"/>
          <w:marRight w:val="0"/>
          <w:marTop w:val="0"/>
          <w:marBottom w:val="0"/>
          <w:divBdr>
            <w:top w:val="none" w:sz="0" w:space="0" w:color="auto"/>
            <w:left w:val="none" w:sz="0" w:space="0" w:color="auto"/>
            <w:bottom w:val="none" w:sz="0" w:space="0" w:color="auto"/>
            <w:right w:val="none" w:sz="0" w:space="0" w:color="auto"/>
          </w:divBdr>
        </w:div>
        <w:div w:id="231276908">
          <w:marLeft w:val="0"/>
          <w:marRight w:val="0"/>
          <w:marTop w:val="0"/>
          <w:marBottom w:val="0"/>
          <w:divBdr>
            <w:top w:val="none" w:sz="0" w:space="0" w:color="auto"/>
            <w:left w:val="none" w:sz="0" w:space="0" w:color="auto"/>
            <w:bottom w:val="none" w:sz="0" w:space="0" w:color="auto"/>
            <w:right w:val="none" w:sz="0" w:space="0" w:color="auto"/>
          </w:divBdr>
        </w:div>
        <w:div w:id="391924969">
          <w:marLeft w:val="0"/>
          <w:marRight w:val="0"/>
          <w:marTop w:val="0"/>
          <w:marBottom w:val="0"/>
          <w:divBdr>
            <w:top w:val="none" w:sz="0" w:space="0" w:color="auto"/>
            <w:left w:val="none" w:sz="0" w:space="0" w:color="auto"/>
            <w:bottom w:val="none" w:sz="0" w:space="0" w:color="auto"/>
            <w:right w:val="none" w:sz="0" w:space="0" w:color="auto"/>
          </w:divBdr>
        </w:div>
        <w:div w:id="423383510">
          <w:marLeft w:val="0"/>
          <w:marRight w:val="0"/>
          <w:marTop w:val="0"/>
          <w:marBottom w:val="0"/>
          <w:divBdr>
            <w:top w:val="none" w:sz="0" w:space="0" w:color="auto"/>
            <w:left w:val="none" w:sz="0" w:space="0" w:color="auto"/>
            <w:bottom w:val="none" w:sz="0" w:space="0" w:color="auto"/>
            <w:right w:val="none" w:sz="0" w:space="0" w:color="auto"/>
          </w:divBdr>
        </w:div>
        <w:div w:id="448088681">
          <w:marLeft w:val="0"/>
          <w:marRight w:val="0"/>
          <w:marTop w:val="0"/>
          <w:marBottom w:val="0"/>
          <w:divBdr>
            <w:top w:val="none" w:sz="0" w:space="0" w:color="auto"/>
            <w:left w:val="none" w:sz="0" w:space="0" w:color="auto"/>
            <w:bottom w:val="none" w:sz="0" w:space="0" w:color="auto"/>
            <w:right w:val="none" w:sz="0" w:space="0" w:color="auto"/>
          </w:divBdr>
        </w:div>
        <w:div w:id="605117223">
          <w:marLeft w:val="0"/>
          <w:marRight w:val="0"/>
          <w:marTop w:val="0"/>
          <w:marBottom w:val="0"/>
          <w:divBdr>
            <w:top w:val="none" w:sz="0" w:space="0" w:color="auto"/>
            <w:left w:val="none" w:sz="0" w:space="0" w:color="auto"/>
            <w:bottom w:val="none" w:sz="0" w:space="0" w:color="auto"/>
            <w:right w:val="none" w:sz="0" w:space="0" w:color="auto"/>
          </w:divBdr>
        </w:div>
        <w:div w:id="1014459669">
          <w:marLeft w:val="0"/>
          <w:marRight w:val="0"/>
          <w:marTop w:val="0"/>
          <w:marBottom w:val="0"/>
          <w:divBdr>
            <w:top w:val="none" w:sz="0" w:space="0" w:color="auto"/>
            <w:left w:val="none" w:sz="0" w:space="0" w:color="auto"/>
            <w:bottom w:val="none" w:sz="0" w:space="0" w:color="auto"/>
            <w:right w:val="none" w:sz="0" w:space="0" w:color="auto"/>
          </w:divBdr>
        </w:div>
        <w:div w:id="1171094045">
          <w:marLeft w:val="0"/>
          <w:marRight w:val="0"/>
          <w:marTop w:val="0"/>
          <w:marBottom w:val="0"/>
          <w:divBdr>
            <w:top w:val="none" w:sz="0" w:space="0" w:color="auto"/>
            <w:left w:val="none" w:sz="0" w:space="0" w:color="auto"/>
            <w:bottom w:val="none" w:sz="0" w:space="0" w:color="auto"/>
            <w:right w:val="none" w:sz="0" w:space="0" w:color="auto"/>
          </w:divBdr>
        </w:div>
        <w:div w:id="1254707926">
          <w:marLeft w:val="0"/>
          <w:marRight w:val="0"/>
          <w:marTop w:val="0"/>
          <w:marBottom w:val="0"/>
          <w:divBdr>
            <w:top w:val="none" w:sz="0" w:space="0" w:color="auto"/>
            <w:left w:val="none" w:sz="0" w:space="0" w:color="auto"/>
            <w:bottom w:val="none" w:sz="0" w:space="0" w:color="auto"/>
            <w:right w:val="none" w:sz="0" w:space="0" w:color="auto"/>
          </w:divBdr>
        </w:div>
        <w:div w:id="1510414197">
          <w:marLeft w:val="0"/>
          <w:marRight w:val="0"/>
          <w:marTop w:val="0"/>
          <w:marBottom w:val="0"/>
          <w:divBdr>
            <w:top w:val="none" w:sz="0" w:space="0" w:color="auto"/>
            <w:left w:val="none" w:sz="0" w:space="0" w:color="auto"/>
            <w:bottom w:val="none" w:sz="0" w:space="0" w:color="auto"/>
            <w:right w:val="none" w:sz="0" w:space="0" w:color="auto"/>
          </w:divBdr>
        </w:div>
        <w:div w:id="1618902652">
          <w:marLeft w:val="0"/>
          <w:marRight w:val="0"/>
          <w:marTop w:val="0"/>
          <w:marBottom w:val="0"/>
          <w:divBdr>
            <w:top w:val="none" w:sz="0" w:space="0" w:color="auto"/>
            <w:left w:val="none" w:sz="0" w:space="0" w:color="auto"/>
            <w:bottom w:val="none" w:sz="0" w:space="0" w:color="auto"/>
            <w:right w:val="none" w:sz="0" w:space="0" w:color="auto"/>
          </w:divBdr>
        </w:div>
        <w:div w:id="2102487938">
          <w:marLeft w:val="0"/>
          <w:marRight w:val="0"/>
          <w:marTop w:val="0"/>
          <w:marBottom w:val="0"/>
          <w:divBdr>
            <w:top w:val="none" w:sz="0" w:space="0" w:color="auto"/>
            <w:left w:val="none" w:sz="0" w:space="0" w:color="auto"/>
            <w:bottom w:val="none" w:sz="0" w:space="0" w:color="auto"/>
            <w:right w:val="none" w:sz="0" w:space="0" w:color="auto"/>
          </w:divBdr>
        </w:div>
      </w:divsChild>
    </w:div>
    <w:div w:id="343433867">
      <w:bodyDiv w:val="1"/>
      <w:marLeft w:val="0"/>
      <w:marRight w:val="0"/>
      <w:marTop w:val="0"/>
      <w:marBottom w:val="0"/>
      <w:divBdr>
        <w:top w:val="none" w:sz="0" w:space="0" w:color="auto"/>
        <w:left w:val="none" w:sz="0" w:space="0" w:color="auto"/>
        <w:bottom w:val="none" w:sz="0" w:space="0" w:color="auto"/>
        <w:right w:val="none" w:sz="0" w:space="0" w:color="auto"/>
      </w:divBdr>
      <w:divsChild>
        <w:div w:id="455291661">
          <w:marLeft w:val="0"/>
          <w:marRight w:val="0"/>
          <w:marTop w:val="0"/>
          <w:marBottom w:val="0"/>
          <w:divBdr>
            <w:top w:val="none" w:sz="0" w:space="0" w:color="auto"/>
            <w:left w:val="none" w:sz="0" w:space="0" w:color="auto"/>
            <w:bottom w:val="none" w:sz="0" w:space="0" w:color="auto"/>
            <w:right w:val="none" w:sz="0" w:space="0" w:color="auto"/>
          </w:divBdr>
        </w:div>
      </w:divsChild>
    </w:div>
    <w:div w:id="350229053">
      <w:bodyDiv w:val="1"/>
      <w:marLeft w:val="0"/>
      <w:marRight w:val="0"/>
      <w:marTop w:val="0"/>
      <w:marBottom w:val="0"/>
      <w:divBdr>
        <w:top w:val="none" w:sz="0" w:space="0" w:color="auto"/>
        <w:left w:val="none" w:sz="0" w:space="0" w:color="auto"/>
        <w:bottom w:val="none" w:sz="0" w:space="0" w:color="auto"/>
        <w:right w:val="none" w:sz="0" w:space="0" w:color="auto"/>
      </w:divBdr>
    </w:div>
    <w:div w:id="353311128">
      <w:bodyDiv w:val="1"/>
      <w:marLeft w:val="0"/>
      <w:marRight w:val="0"/>
      <w:marTop w:val="0"/>
      <w:marBottom w:val="0"/>
      <w:divBdr>
        <w:top w:val="none" w:sz="0" w:space="0" w:color="auto"/>
        <w:left w:val="none" w:sz="0" w:space="0" w:color="auto"/>
        <w:bottom w:val="none" w:sz="0" w:space="0" w:color="auto"/>
        <w:right w:val="none" w:sz="0" w:space="0" w:color="auto"/>
      </w:divBdr>
      <w:divsChild>
        <w:div w:id="299580784">
          <w:marLeft w:val="0"/>
          <w:marRight w:val="0"/>
          <w:marTop w:val="0"/>
          <w:marBottom w:val="0"/>
          <w:divBdr>
            <w:top w:val="none" w:sz="0" w:space="0" w:color="auto"/>
            <w:left w:val="none" w:sz="0" w:space="0" w:color="auto"/>
            <w:bottom w:val="none" w:sz="0" w:space="0" w:color="auto"/>
            <w:right w:val="none" w:sz="0" w:space="0" w:color="auto"/>
          </w:divBdr>
        </w:div>
      </w:divsChild>
    </w:div>
    <w:div w:id="356273571">
      <w:bodyDiv w:val="1"/>
      <w:marLeft w:val="0"/>
      <w:marRight w:val="0"/>
      <w:marTop w:val="0"/>
      <w:marBottom w:val="0"/>
      <w:divBdr>
        <w:top w:val="none" w:sz="0" w:space="0" w:color="auto"/>
        <w:left w:val="none" w:sz="0" w:space="0" w:color="auto"/>
        <w:bottom w:val="none" w:sz="0" w:space="0" w:color="auto"/>
        <w:right w:val="none" w:sz="0" w:space="0" w:color="auto"/>
      </w:divBdr>
    </w:div>
    <w:div w:id="358316562">
      <w:bodyDiv w:val="1"/>
      <w:marLeft w:val="0"/>
      <w:marRight w:val="0"/>
      <w:marTop w:val="0"/>
      <w:marBottom w:val="0"/>
      <w:divBdr>
        <w:top w:val="none" w:sz="0" w:space="0" w:color="auto"/>
        <w:left w:val="none" w:sz="0" w:space="0" w:color="auto"/>
        <w:bottom w:val="none" w:sz="0" w:space="0" w:color="auto"/>
        <w:right w:val="none" w:sz="0" w:space="0" w:color="auto"/>
      </w:divBdr>
      <w:divsChild>
        <w:div w:id="1926836908">
          <w:marLeft w:val="0"/>
          <w:marRight w:val="0"/>
          <w:marTop w:val="0"/>
          <w:marBottom w:val="0"/>
          <w:divBdr>
            <w:top w:val="none" w:sz="0" w:space="0" w:color="auto"/>
            <w:left w:val="none" w:sz="0" w:space="0" w:color="auto"/>
            <w:bottom w:val="none" w:sz="0" w:space="0" w:color="auto"/>
            <w:right w:val="none" w:sz="0" w:space="0" w:color="auto"/>
          </w:divBdr>
        </w:div>
      </w:divsChild>
    </w:div>
    <w:div w:id="372310742">
      <w:bodyDiv w:val="1"/>
      <w:marLeft w:val="0"/>
      <w:marRight w:val="0"/>
      <w:marTop w:val="0"/>
      <w:marBottom w:val="0"/>
      <w:divBdr>
        <w:top w:val="none" w:sz="0" w:space="0" w:color="auto"/>
        <w:left w:val="none" w:sz="0" w:space="0" w:color="auto"/>
        <w:bottom w:val="none" w:sz="0" w:space="0" w:color="auto"/>
        <w:right w:val="none" w:sz="0" w:space="0" w:color="auto"/>
      </w:divBdr>
    </w:div>
    <w:div w:id="375128223">
      <w:bodyDiv w:val="1"/>
      <w:marLeft w:val="0"/>
      <w:marRight w:val="0"/>
      <w:marTop w:val="0"/>
      <w:marBottom w:val="0"/>
      <w:divBdr>
        <w:top w:val="none" w:sz="0" w:space="0" w:color="auto"/>
        <w:left w:val="none" w:sz="0" w:space="0" w:color="auto"/>
        <w:bottom w:val="none" w:sz="0" w:space="0" w:color="auto"/>
        <w:right w:val="none" w:sz="0" w:space="0" w:color="auto"/>
      </w:divBdr>
    </w:div>
    <w:div w:id="399139869">
      <w:bodyDiv w:val="1"/>
      <w:marLeft w:val="0"/>
      <w:marRight w:val="0"/>
      <w:marTop w:val="0"/>
      <w:marBottom w:val="0"/>
      <w:divBdr>
        <w:top w:val="none" w:sz="0" w:space="0" w:color="auto"/>
        <w:left w:val="none" w:sz="0" w:space="0" w:color="auto"/>
        <w:bottom w:val="none" w:sz="0" w:space="0" w:color="auto"/>
        <w:right w:val="none" w:sz="0" w:space="0" w:color="auto"/>
      </w:divBdr>
      <w:divsChild>
        <w:div w:id="1745643875">
          <w:marLeft w:val="0"/>
          <w:marRight w:val="0"/>
          <w:marTop w:val="0"/>
          <w:marBottom w:val="0"/>
          <w:divBdr>
            <w:top w:val="none" w:sz="0" w:space="0" w:color="auto"/>
            <w:left w:val="none" w:sz="0" w:space="0" w:color="auto"/>
            <w:bottom w:val="none" w:sz="0" w:space="0" w:color="auto"/>
            <w:right w:val="none" w:sz="0" w:space="0" w:color="auto"/>
          </w:divBdr>
        </w:div>
      </w:divsChild>
    </w:div>
    <w:div w:id="413014427">
      <w:bodyDiv w:val="1"/>
      <w:marLeft w:val="0"/>
      <w:marRight w:val="0"/>
      <w:marTop w:val="0"/>
      <w:marBottom w:val="0"/>
      <w:divBdr>
        <w:top w:val="none" w:sz="0" w:space="0" w:color="auto"/>
        <w:left w:val="none" w:sz="0" w:space="0" w:color="auto"/>
        <w:bottom w:val="none" w:sz="0" w:space="0" w:color="auto"/>
        <w:right w:val="none" w:sz="0" w:space="0" w:color="auto"/>
      </w:divBdr>
      <w:divsChild>
        <w:div w:id="793866966">
          <w:marLeft w:val="0"/>
          <w:marRight w:val="0"/>
          <w:marTop w:val="0"/>
          <w:marBottom w:val="0"/>
          <w:divBdr>
            <w:top w:val="none" w:sz="0" w:space="0" w:color="auto"/>
            <w:left w:val="none" w:sz="0" w:space="0" w:color="auto"/>
            <w:bottom w:val="none" w:sz="0" w:space="0" w:color="auto"/>
            <w:right w:val="none" w:sz="0" w:space="0" w:color="auto"/>
          </w:divBdr>
        </w:div>
      </w:divsChild>
    </w:div>
    <w:div w:id="434516130">
      <w:bodyDiv w:val="1"/>
      <w:marLeft w:val="0"/>
      <w:marRight w:val="0"/>
      <w:marTop w:val="0"/>
      <w:marBottom w:val="0"/>
      <w:divBdr>
        <w:top w:val="none" w:sz="0" w:space="0" w:color="auto"/>
        <w:left w:val="none" w:sz="0" w:space="0" w:color="auto"/>
        <w:bottom w:val="none" w:sz="0" w:space="0" w:color="auto"/>
        <w:right w:val="none" w:sz="0" w:space="0" w:color="auto"/>
      </w:divBdr>
    </w:div>
    <w:div w:id="447547541">
      <w:bodyDiv w:val="1"/>
      <w:marLeft w:val="0"/>
      <w:marRight w:val="0"/>
      <w:marTop w:val="0"/>
      <w:marBottom w:val="0"/>
      <w:divBdr>
        <w:top w:val="none" w:sz="0" w:space="0" w:color="auto"/>
        <w:left w:val="none" w:sz="0" w:space="0" w:color="auto"/>
        <w:bottom w:val="none" w:sz="0" w:space="0" w:color="auto"/>
        <w:right w:val="none" w:sz="0" w:space="0" w:color="auto"/>
      </w:divBdr>
      <w:divsChild>
        <w:div w:id="496457481">
          <w:marLeft w:val="0"/>
          <w:marRight w:val="0"/>
          <w:marTop w:val="0"/>
          <w:marBottom w:val="0"/>
          <w:divBdr>
            <w:top w:val="none" w:sz="0" w:space="0" w:color="auto"/>
            <w:left w:val="none" w:sz="0" w:space="0" w:color="auto"/>
            <w:bottom w:val="none" w:sz="0" w:space="0" w:color="auto"/>
            <w:right w:val="none" w:sz="0" w:space="0" w:color="auto"/>
          </w:divBdr>
        </w:div>
      </w:divsChild>
    </w:div>
    <w:div w:id="450588400">
      <w:bodyDiv w:val="1"/>
      <w:marLeft w:val="0"/>
      <w:marRight w:val="0"/>
      <w:marTop w:val="0"/>
      <w:marBottom w:val="0"/>
      <w:divBdr>
        <w:top w:val="none" w:sz="0" w:space="0" w:color="auto"/>
        <w:left w:val="none" w:sz="0" w:space="0" w:color="auto"/>
        <w:bottom w:val="none" w:sz="0" w:space="0" w:color="auto"/>
        <w:right w:val="none" w:sz="0" w:space="0" w:color="auto"/>
      </w:divBdr>
    </w:div>
    <w:div w:id="453407702">
      <w:bodyDiv w:val="1"/>
      <w:marLeft w:val="0"/>
      <w:marRight w:val="0"/>
      <w:marTop w:val="0"/>
      <w:marBottom w:val="0"/>
      <w:divBdr>
        <w:top w:val="none" w:sz="0" w:space="0" w:color="auto"/>
        <w:left w:val="none" w:sz="0" w:space="0" w:color="auto"/>
        <w:bottom w:val="none" w:sz="0" w:space="0" w:color="auto"/>
        <w:right w:val="none" w:sz="0" w:space="0" w:color="auto"/>
      </w:divBdr>
    </w:div>
    <w:div w:id="460854305">
      <w:bodyDiv w:val="1"/>
      <w:marLeft w:val="0"/>
      <w:marRight w:val="0"/>
      <w:marTop w:val="0"/>
      <w:marBottom w:val="0"/>
      <w:divBdr>
        <w:top w:val="none" w:sz="0" w:space="0" w:color="auto"/>
        <w:left w:val="none" w:sz="0" w:space="0" w:color="auto"/>
        <w:bottom w:val="none" w:sz="0" w:space="0" w:color="auto"/>
        <w:right w:val="none" w:sz="0" w:space="0" w:color="auto"/>
      </w:divBdr>
      <w:divsChild>
        <w:div w:id="1950158976">
          <w:marLeft w:val="0"/>
          <w:marRight w:val="0"/>
          <w:marTop w:val="0"/>
          <w:marBottom w:val="0"/>
          <w:divBdr>
            <w:top w:val="none" w:sz="0" w:space="0" w:color="auto"/>
            <w:left w:val="none" w:sz="0" w:space="0" w:color="auto"/>
            <w:bottom w:val="none" w:sz="0" w:space="0" w:color="auto"/>
            <w:right w:val="none" w:sz="0" w:space="0" w:color="auto"/>
          </w:divBdr>
        </w:div>
      </w:divsChild>
    </w:div>
    <w:div w:id="473330193">
      <w:bodyDiv w:val="1"/>
      <w:marLeft w:val="0"/>
      <w:marRight w:val="0"/>
      <w:marTop w:val="0"/>
      <w:marBottom w:val="0"/>
      <w:divBdr>
        <w:top w:val="none" w:sz="0" w:space="0" w:color="auto"/>
        <w:left w:val="none" w:sz="0" w:space="0" w:color="auto"/>
        <w:bottom w:val="none" w:sz="0" w:space="0" w:color="auto"/>
        <w:right w:val="none" w:sz="0" w:space="0" w:color="auto"/>
      </w:divBdr>
    </w:div>
    <w:div w:id="473526465">
      <w:bodyDiv w:val="1"/>
      <w:marLeft w:val="0"/>
      <w:marRight w:val="0"/>
      <w:marTop w:val="0"/>
      <w:marBottom w:val="0"/>
      <w:divBdr>
        <w:top w:val="none" w:sz="0" w:space="0" w:color="auto"/>
        <w:left w:val="none" w:sz="0" w:space="0" w:color="auto"/>
        <w:bottom w:val="none" w:sz="0" w:space="0" w:color="auto"/>
        <w:right w:val="none" w:sz="0" w:space="0" w:color="auto"/>
      </w:divBdr>
    </w:div>
    <w:div w:id="476145283">
      <w:bodyDiv w:val="1"/>
      <w:marLeft w:val="0"/>
      <w:marRight w:val="0"/>
      <w:marTop w:val="0"/>
      <w:marBottom w:val="0"/>
      <w:divBdr>
        <w:top w:val="none" w:sz="0" w:space="0" w:color="auto"/>
        <w:left w:val="none" w:sz="0" w:space="0" w:color="auto"/>
        <w:bottom w:val="none" w:sz="0" w:space="0" w:color="auto"/>
        <w:right w:val="none" w:sz="0" w:space="0" w:color="auto"/>
      </w:divBdr>
      <w:divsChild>
        <w:div w:id="2109540650">
          <w:marLeft w:val="0"/>
          <w:marRight w:val="0"/>
          <w:marTop w:val="0"/>
          <w:marBottom w:val="0"/>
          <w:divBdr>
            <w:top w:val="none" w:sz="0" w:space="0" w:color="auto"/>
            <w:left w:val="none" w:sz="0" w:space="0" w:color="auto"/>
            <w:bottom w:val="none" w:sz="0" w:space="0" w:color="auto"/>
            <w:right w:val="none" w:sz="0" w:space="0" w:color="auto"/>
          </w:divBdr>
          <w:divsChild>
            <w:div w:id="1099568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93379698">
      <w:bodyDiv w:val="1"/>
      <w:marLeft w:val="0"/>
      <w:marRight w:val="0"/>
      <w:marTop w:val="0"/>
      <w:marBottom w:val="0"/>
      <w:divBdr>
        <w:top w:val="none" w:sz="0" w:space="0" w:color="auto"/>
        <w:left w:val="none" w:sz="0" w:space="0" w:color="auto"/>
        <w:bottom w:val="none" w:sz="0" w:space="0" w:color="auto"/>
        <w:right w:val="none" w:sz="0" w:space="0" w:color="auto"/>
      </w:divBdr>
      <w:divsChild>
        <w:div w:id="2065908488">
          <w:marLeft w:val="0"/>
          <w:marRight w:val="0"/>
          <w:marTop w:val="0"/>
          <w:marBottom w:val="0"/>
          <w:divBdr>
            <w:top w:val="none" w:sz="0" w:space="0" w:color="auto"/>
            <w:left w:val="none" w:sz="0" w:space="0" w:color="auto"/>
            <w:bottom w:val="none" w:sz="0" w:space="0" w:color="auto"/>
            <w:right w:val="none" w:sz="0" w:space="0" w:color="auto"/>
          </w:divBdr>
        </w:div>
      </w:divsChild>
    </w:div>
    <w:div w:id="508835734">
      <w:bodyDiv w:val="1"/>
      <w:marLeft w:val="0"/>
      <w:marRight w:val="0"/>
      <w:marTop w:val="0"/>
      <w:marBottom w:val="0"/>
      <w:divBdr>
        <w:top w:val="none" w:sz="0" w:space="0" w:color="auto"/>
        <w:left w:val="none" w:sz="0" w:space="0" w:color="auto"/>
        <w:bottom w:val="none" w:sz="0" w:space="0" w:color="auto"/>
        <w:right w:val="none" w:sz="0" w:space="0" w:color="auto"/>
      </w:divBdr>
    </w:div>
    <w:div w:id="512761980">
      <w:bodyDiv w:val="1"/>
      <w:marLeft w:val="0"/>
      <w:marRight w:val="0"/>
      <w:marTop w:val="0"/>
      <w:marBottom w:val="0"/>
      <w:divBdr>
        <w:top w:val="none" w:sz="0" w:space="0" w:color="auto"/>
        <w:left w:val="none" w:sz="0" w:space="0" w:color="auto"/>
        <w:bottom w:val="none" w:sz="0" w:space="0" w:color="auto"/>
        <w:right w:val="none" w:sz="0" w:space="0" w:color="auto"/>
      </w:divBdr>
    </w:div>
    <w:div w:id="523247231">
      <w:bodyDiv w:val="1"/>
      <w:marLeft w:val="0"/>
      <w:marRight w:val="0"/>
      <w:marTop w:val="0"/>
      <w:marBottom w:val="0"/>
      <w:divBdr>
        <w:top w:val="none" w:sz="0" w:space="0" w:color="auto"/>
        <w:left w:val="none" w:sz="0" w:space="0" w:color="auto"/>
        <w:bottom w:val="none" w:sz="0" w:space="0" w:color="auto"/>
        <w:right w:val="none" w:sz="0" w:space="0" w:color="auto"/>
      </w:divBdr>
      <w:divsChild>
        <w:div w:id="550308045">
          <w:marLeft w:val="0"/>
          <w:marRight w:val="0"/>
          <w:marTop w:val="0"/>
          <w:marBottom w:val="0"/>
          <w:divBdr>
            <w:top w:val="none" w:sz="0" w:space="0" w:color="auto"/>
            <w:left w:val="none" w:sz="0" w:space="0" w:color="auto"/>
            <w:bottom w:val="none" w:sz="0" w:space="0" w:color="auto"/>
            <w:right w:val="none" w:sz="0" w:space="0" w:color="auto"/>
          </w:divBdr>
        </w:div>
      </w:divsChild>
    </w:div>
    <w:div w:id="553734722">
      <w:bodyDiv w:val="1"/>
      <w:marLeft w:val="0"/>
      <w:marRight w:val="0"/>
      <w:marTop w:val="0"/>
      <w:marBottom w:val="0"/>
      <w:divBdr>
        <w:top w:val="none" w:sz="0" w:space="0" w:color="auto"/>
        <w:left w:val="none" w:sz="0" w:space="0" w:color="auto"/>
        <w:bottom w:val="none" w:sz="0" w:space="0" w:color="auto"/>
        <w:right w:val="none" w:sz="0" w:space="0" w:color="auto"/>
      </w:divBdr>
    </w:div>
    <w:div w:id="570891794">
      <w:bodyDiv w:val="1"/>
      <w:marLeft w:val="0"/>
      <w:marRight w:val="0"/>
      <w:marTop w:val="0"/>
      <w:marBottom w:val="0"/>
      <w:divBdr>
        <w:top w:val="none" w:sz="0" w:space="0" w:color="auto"/>
        <w:left w:val="none" w:sz="0" w:space="0" w:color="auto"/>
        <w:bottom w:val="none" w:sz="0" w:space="0" w:color="auto"/>
        <w:right w:val="none" w:sz="0" w:space="0" w:color="auto"/>
      </w:divBdr>
      <w:divsChild>
        <w:div w:id="475143117">
          <w:marLeft w:val="0"/>
          <w:marRight w:val="0"/>
          <w:marTop w:val="0"/>
          <w:marBottom w:val="0"/>
          <w:divBdr>
            <w:top w:val="none" w:sz="0" w:space="0" w:color="auto"/>
            <w:left w:val="none" w:sz="0" w:space="0" w:color="auto"/>
            <w:bottom w:val="none" w:sz="0" w:space="0" w:color="auto"/>
            <w:right w:val="none" w:sz="0" w:space="0" w:color="auto"/>
          </w:divBdr>
        </w:div>
      </w:divsChild>
    </w:div>
    <w:div w:id="576984474">
      <w:bodyDiv w:val="1"/>
      <w:marLeft w:val="0"/>
      <w:marRight w:val="0"/>
      <w:marTop w:val="0"/>
      <w:marBottom w:val="0"/>
      <w:divBdr>
        <w:top w:val="none" w:sz="0" w:space="0" w:color="auto"/>
        <w:left w:val="none" w:sz="0" w:space="0" w:color="auto"/>
        <w:bottom w:val="none" w:sz="0" w:space="0" w:color="auto"/>
        <w:right w:val="none" w:sz="0" w:space="0" w:color="auto"/>
      </w:divBdr>
      <w:divsChild>
        <w:div w:id="2128430412">
          <w:marLeft w:val="0"/>
          <w:marRight w:val="0"/>
          <w:marTop w:val="0"/>
          <w:marBottom w:val="0"/>
          <w:divBdr>
            <w:top w:val="none" w:sz="0" w:space="0" w:color="auto"/>
            <w:left w:val="none" w:sz="0" w:space="0" w:color="auto"/>
            <w:bottom w:val="none" w:sz="0" w:space="0" w:color="auto"/>
            <w:right w:val="none" w:sz="0" w:space="0" w:color="auto"/>
          </w:divBdr>
        </w:div>
      </w:divsChild>
    </w:div>
    <w:div w:id="579600449">
      <w:bodyDiv w:val="1"/>
      <w:marLeft w:val="0"/>
      <w:marRight w:val="0"/>
      <w:marTop w:val="0"/>
      <w:marBottom w:val="0"/>
      <w:divBdr>
        <w:top w:val="none" w:sz="0" w:space="0" w:color="auto"/>
        <w:left w:val="none" w:sz="0" w:space="0" w:color="auto"/>
        <w:bottom w:val="none" w:sz="0" w:space="0" w:color="auto"/>
        <w:right w:val="none" w:sz="0" w:space="0" w:color="auto"/>
      </w:divBdr>
    </w:div>
    <w:div w:id="580800224">
      <w:bodyDiv w:val="1"/>
      <w:marLeft w:val="0"/>
      <w:marRight w:val="0"/>
      <w:marTop w:val="0"/>
      <w:marBottom w:val="0"/>
      <w:divBdr>
        <w:top w:val="none" w:sz="0" w:space="0" w:color="auto"/>
        <w:left w:val="none" w:sz="0" w:space="0" w:color="auto"/>
        <w:bottom w:val="none" w:sz="0" w:space="0" w:color="auto"/>
        <w:right w:val="none" w:sz="0" w:space="0" w:color="auto"/>
      </w:divBdr>
      <w:divsChild>
        <w:div w:id="848108120">
          <w:marLeft w:val="0"/>
          <w:marRight w:val="0"/>
          <w:marTop w:val="0"/>
          <w:marBottom w:val="0"/>
          <w:divBdr>
            <w:top w:val="none" w:sz="0" w:space="0" w:color="auto"/>
            <w:left w:val="none" w:sz="0" w:space="0" w:color="auto"/>
            <w:bottom w:val="none" w:sz="0" w:space="0" w:color="auto"/>
            <w:right w:val="none" w:sz="0" w:space="0" w:color="auto"/>
          </w:divBdr>
        </w:div>
      </w:divsChild>
    </w:div>
    <w:div w:id="595752342">
      <w:bodyDiv w:val="1"/>
      <w:marLeft w:val="0"/>
      <w:marRight w:val="0"/>
      <w:marTop w:val="0"/>
      <w:marBottom w:val="0"/>
      <w:divBdr>
        <w:top w:val="none" w:sz="0" w:space="0" w:color="auto"/>
        <w:left w:val="none" w:sz="0" w:space="0" w:color="auto"/>
        <w:bottom w:val="none" w:sz="0" w:space="0" w:color="auto"/>
        <w:right w:val="none" w:sz="0" w:space="0" w:color="auto"/>
      </w:divBdr>
      <w:divsChild>
        <w:div w:id="1066150519">
          <w:marLeft w:val="0"/>
          <w:marRight w:val="0"/>
          <w:marTop w:val="0"/>
          <w:marBottom w:val="0"/>
          <w:divBdr>
            <w:top w:val="none" w:sz="0" w:space="0" w:color="auto"/>
            <w:left w:val="none" w:sz="0" w:space="0" w:color="auto"/>
            <w:bottom w:val="none" w:sz="0" w:space="0" w:color="auto"/>
            <w:right w:val="none" w:sz="0" w:space="0" w:color="auto"/>
          </w:divBdr>
        </w:div>
      </w:divsChild>
    </w:div>
    <w:div w:id="597300761">
      <w:bodyDiv w:val="1"/>
      <w:marLeft w:val="0"/>
      <w:marRight w:val="0"/>
      <w:marTop w:val="0"/>
      <w:marBottom w:val="0"/>
      <w:divBdr>
        <w:top w:val="none" w:sz="0" w:space="0" w:color="auto"/>
        <w:left w:val="none" w:sz="0" w:space="0" w:color="auto"/>
        <w:bottom w:val="none" w:sz="0" w:space="0" w:color="auto"/>
        <w:right w:val="none" w:sz="0" w:space="0" w:color="auto"/>
      </w:divBdr>
    </w:div>
    <w:div w:id="624626920">
      <w:bodyDiv w:val="1"/>
      <w:marLeft w:val="0"/>
      <w:marRight w:val="0"/>
      <w:marTop w:val="0"/>
      <w:marBottom w:val="0"/>
      <w:divBdr>
        <w:top w:val="none" w:sz="0" w:space="0" w:color="auto"/>
        <w:left w:val="none" w:sz="0" w:space="0" w:color="auto"/>
        <w:bottom w:val="none" w:sz="0" w:space="0" w:color="auto"/>
        <w:right w:val="none" w:sz="0" w:space="0" w:color="auto"/>
      </w:divBdr>
    </w:div>
    <w:div w:id="627206528">
      <w:bodyDiv w:val="1"/>
      <w:marLeft w:val="0"/>
      <w:marRight w:val="0"/>
      <w:marTop w:val="0"/>
      <w:marBottom w:val="0"/>
      <w:divBdr>
        <w:top w:val="none" w:sz="0" w:space="0" w:color="auto"/>
        <w:left w:val="none" w:sz="0" w:space="0" w:color="auto"/>
        <w:bottom w:val="none" w:sz="0" w:space="0" w:color="auto"/>
        <w:right w:val="none" w:sz="0" w:space="0" w:color="auto"/>
      </w:divBdr>
      <w:divsChild>
        <w:div w:id="1322854747">
          <w:marLeft w:val="0"/>
          <w:marRight w:val="0"/>
          <w:marTop w:val="0"/>
          <w:marBottom w:val="0"/>
          <w:divBdr>
            <w:top w:val="none" w:sz="0" w:space="0" w:color="auto"/>
            <w:left w:val="none" w:sz="0" w:space="0" w:color="auto"/>
            <w:bottom w:val="none" w:sz="0" w:space="0" w:color="auto"/>
            <w:right w:val="none" w:sz="0" w:space="0" w:color="auto"/>
          </w:divBdr>
        </w:div>
      </w:divsChild>
    </w:div>
    <w:div w:id="629475816">
      <w:bodyDiv w:val="1"/>
      <w:marLeft w:val="0"/>
      <w:marRight w:val="0"/>
      <w:marTop w:val="0"/>
      <w:marBottom w:val="0"/>
      <w:divBdr>
        <w:top w:val="none" w:sz="0" w:space="0" w:color="auto"/>
        <w:left w:val="none" w:sz="0" w:space="0" w:color="auto"/>
        <w:bottom w:val="none" w:sz="0" w:space="0" w:color="auto"/>
        <w:right w:val="none" w:sz="0" w:space="0" w:color="auto"/>
      </w:divBdr>
    </w:div>
    <w:div w:id="633288555">
      <w:bodyDiv w:val="1"/>
      <w:marLeft w:val="0"/>
      <w:marRight w:val="0"/>
      <w:marTop w:val="0"/>
      <w:marBottom w:val="0"/>
      <w:divBdr>
        <w:top w:val="none" w:sz="0" w:space="0" w:color="auto"/>
        <w:left w:val="none" w:sz="0" w:space="0" w:color="auto"/>
        <w:bottom w:val="none" w:sz="0" w:space="0" w:color="auto"/>
        <w:right w:val="none" w:sz="0" w:space="0" w:color="auto"/>
      </w:divBdr>
      <w:divsChild>
        <w:div w:id="628318462">
          <w:marLeft w:val="0"/>
          <w:marRight w:val="0"/>
          <w:marTop w:val="0"/>
          <w:marBottom w:val="0"/>
          <w:divBdr>
            <w:top w:val="none" w:sz="0" w:space="0" w:color="auto"/>
            <w:left w:val="none" w:sz="0" w:space="0" w:color="auto"/>
            <w:bottom w:val="none" w:sz="0" w:space="0" w:color="auto"/>
            <w:right w:val="none" w:sz="0" w:space="0" w:color="auto"/>
          </w:divBdr>
          <w:divsChild>
            <w:div w:id="52044083">
              <w:marLeft w:val="0"/>
              <w:marRight w:val="0"/>
              <w:marTop w:val="0"/>
              <w:marBottom w:val="0"/>
              <w:divBdr>
                <w:top w:val="none" w:sz="0" w:space="0" w:color="auto"/>
                <w:left w:val="none" w:sz="0" w:space="0" w:color="auto"/>
                <w:bottom w:val="none" w:sz="0" w:space="0" w:color="auto"/>
                <w:right w:val="none" w:sz="0" w:space="0" w:color="auto"/>
              </w:divBdr>
              <w:divsChild>
                <w:div w:id="1343627713">
                  <w:marLeft w:val="0"/>
                  <w:marRight w:val="0"/>
                  <w:marTop w:val="0"/>
                  <w:marBottom w:val="0"/>
                  <w:divBdr>
                    <w:top w:val="none" w:sz="0" w:space="0" w:color="auto"/>
                    <w:left w:val="none" w:sz="0" w:space="0" w:color="auto"/>
                    <w:bottom w:val="none" w:sz="0" w:space="0" w:color="auto"/>
                    <w:right w:val="none" w:sz="0" w:space="0" w:color="auto"/>
                  </w:divBdr>
                  <w:divsChild>
                    <w:div w:id="108665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535428">
      <w:bodyDiv w:val="1"/>
      <w:marLeft w:val="0"/>
      <w:marRight w:val="0"/>
      <w:marTop w:val="0"/>
      <w:marBottom w:val="0"/>
      <w:divBdr>
        <w:top w:val="none" w:sz="0" w:space="0" w:color="auto"/>
        <w:left w:val="none" w:sz="0" w:space="0" w:color="auto"/>
        <w:bottom w:val="none" w:sz="0" w:space="0" w:color="auto"/>
        <w:right w:val="none" w:sz="0" w:space="0" w:color="auto"/>
      </w:divBdr>
      <w:divsChild>
        <w:div w:id="1662276461">
          <w:marLeft w:val="0"/>
          <w:marRight w:val="0"/>
          <w:marTop w:val="0"/>
          <w:marBottom w:val="0"/>
          <w:divBdr>
            <w:top w:val="none" w:sz="0" w:space="0" w:color="auto"/>
            <w:left w:val="none" w:sz="0" w:space="0" w:color="auto"/>
            <w:bottom w:val="none" w:sz="0" w:space="0" w:color="auto"/>
            <w:right w:val="none" w:sz="0" w:space="0" w:color="auto"/>
          </w:divBdr>
        </w:div>
      </w:divsChild>
    </w:div>
    <w:div w:id="647130439">
      <w:bodyDiv w:val="1"/>
      <w:marLeft w:val="0"/>
      <w:marRight w:val="0"/>
      <w:marTop w:val="0"/>
      <w:marBottom w:val="0"/>
      <w:divBdr>
        <w:top w:val="none" w:sz="0" w:space="0" w:color="auto"/>
        <w:left w:val="none" w:sz="0" w:space="0" w:color="auto"/>
        <w:bottom w:val="none" w:sz="0" w:space="0" w:color="auto"/>
        <w:right w:val="none" w:sz="0" w:space="0" w:color="auto"/>
      </w:divBdr>
      <w:divsChild>
        <w:div w:id="54208536">
          <w:marLeft w:val="0"/>
          <w:marRight w:val="0"/>
          <w:marTop w:val="0"/>
          <w:marBottom w:val="0"/>
          <w:divBdr>
            <w:top w:val="none" w:sz="0" w:space="0" w:color="auto"/>
            <w:left w:val="none" w:sz="0" w:space="0" w:color="auto"/>
            <w:bottom w:val="none" w:sz="0" w:space="0" w:color="auto"/>
            <w:right w:val="none" w:sz="0" w:space="0" w:color="auto"/>
          </w:divBdr>
        </w:div>
      </w:divsChild>
    </w:div>
    <w:div w:id="656737049">
      <w:bodyDiv w:val="1"/>
      <w:marLeft w:val="0"/>
      <w:marRight w:val="0"/>
      <w:marTop w:val="0"/>
      <w:marBottom w:val="0"/>
      <w:divBdr>
        <w:top w:val="none" w:sz="0" w:space="0" w:color="auto"/>
        <w:left w:val="none" w:sz="0" w:space="0" w:color="auto"/>
        <w:bottom w:val="none" w:sz="0" w:space="0" w:color="auto"/>
        <w:right w:val="none" w:sz="0" w:space="0" w:color="auto"/>
      </w:divBdr>
      <w:divsChild>
        <w:div w:id="2136020274">
          <w:marLeft w:val="0"/>
          <w:marRight w:val="0"/>
          <w:marTop w:val="0"/>
          <w:marBottom w:val="0"/>
          <w:divBdr>
            <w:top w:val="none" w:sz="0" w:space="0" w:color="auto"/>
            <w:left w:val="none" w:sz="0" w:space="0" w:color="auto"/>
            <w:bottom w:val="none" w:sz="0" w:space="0" w:color="auto"/>
            <w:right w:val="none" w:sz="0" w:space="0" w:color="auto"/>
          </w:divBdr>
        </w:div>
      </w:divsChild>
    </w:div>
    <w:div w:id="693655424">
      <w:bodyDiv w:val="1"/>
      <w:marLeft w:val="0"/>
      <w:marRight w:val="0"/>
      <w:marTop w:val="0"/>
      <w:marBottom w:val="0"/>
      <w:divBdr>
        <w:top w:val="none" w:sz="0" w:space="0" w:color="auto"/>
        <w:left w:val="none" w:sz="0" w:space="0" w:color="auto"/>
        <w:bottom w:val="none" w:sz="0" w:space="0" w:color="auto"/>
        <w:right w:val="none" w:sz="0" w:space="0" w:color="auto"/>
      </w:divBdr>
      <w:divsChild>
        <w:div w:id="851914559">
          <w:marLeft w:val="0"/>
          <w:marRight w:val="0"/>
          <w:marTop w:val="0"/>
          <w:marBottom w:val="0"/>
          <w:divBdr>
            <w:top w:val="none" w:sz="0" w:space="0" w:color="auto"/>
            <w:left w:val="none" w:sz="0" w:space="0" w:color="auto"/>
            <w:bottom w:val="none" w:sz="0" w:space="0" w:color="auto"/>
            <w:right w:val="none" w:sz="0" w:space="0" w:color="auto"/>
          </w:divBdr>
        </w:div>
      </w:divsChild>
    </w:div>
    <w:div w:id="699161092">
      <w:bodyDiv w:val="1"/>
      <w:marLeft w:val="0"/>
      <w:marRight w:val="0"/>
      <w:marTop w:val="0"/>
      <w:marBottom w:val="0"/>
      <w:divBdr>
        <w:top w:val="none" w:sz="0" w:space="0" w:color="auto"/>
        <w:left w:val="none" w:sz="0" w:space="0" w:color="auto"/>
        <w:bottom w:val="none" w:sz="0" w:space="0" w:color="auto"/>
        <w:right w:val="none" w:sz="0" w:space="0" w:color="auto"/>
      </w:divBdr>
    </w:div>
    <w:div w:id="700979772">
      <w:bodyDiv w:val="1"/>
      <w:marLeft w:val="0"/>
      <w:marRight w:val="0"/>
      <w:marTop w:val="0"/>
      <w:marBottom w:val="0"/>
      <w:divBdr>
        <w:top w:val="none" w:sz="0" w:space="0" w:color="auto"/>
        <w:left w:val="none" w:sz="0" w:space="0" w:color="auto"/>
        <w:bottom w:val="none" w:sz="0" w:space="0" w:color="auto"/>
        <w:right w:val="none" w:sz="0" w:space="0" w:color="auto"/>
      </w:divBdr>
      <w:divsChild>
        <w:div w:id="1645112996">
          <w:marLeft w:val="0"/>
          <w:marRight w:val="0"/>
          <w:marTop w:val="0"/>
          <w:marBottom w:val="0"/>
          <w:divBdr>
            <w:top w:val="none" w:sz="0" w:space="0" w:color="auto"/>
            <w:left w:val="none" w:sz="0" w:space="0" w:color="auto"/>
            <w:bottom w:val="none" w:sz="0" w:space="0" w:color="auto"/>
            <w:right w:val="none" w:sz="0" w:space="0" w:color="auto"/>
          </w:divBdr>
          <w:divsChild>
            <w:div w:id="998398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32386859">
      <w:bodyDiv w:val="1"/>
      <w:marLeft w:val="0"/>
      <w:marRight w:val="0"/>
      <w:marTop w:val="0"/>
      <w:marBottom w:val="0"/>
      <w:divBdr>
        <w:top w:val="none" w:sz="0" w:space="0" w:color="auto"/>
        <w:left w:val="none" w:sz="0" w:space="0" w:color="auto"/>
        <w:bottom w:val="none" w:sz="0" w:space="0" w:color="auto"/>
        <w:right w:val="none" w:sz="0" w:space="0" w:color="auto"/>
      </w:divBdr>
    </w:div>
    <w:div w:id="752362180">
      <w:bodyDiv w:val="1"/>
      <w:marLeft w:val="0"/>
      <w:marRight w:val="0"/>
      <w:marTop w:val="0"/>
      <w:marBottom w:val="0"/>
      <w:divBdr>
        <w:top w:val="none" w:sz="0" w:space="0" w:color="auto"/>
        <w:left w:val="none" w:sz="0" w:space="0" w:color="auto"/>
        <w:bottom w:val="none" w:sz="0" w:space="0" w:color="auto"/>
        <w:right w:val="none" w:sz="0" w:space="0" w:color="auto"/>
      </w:divBdr>
    </w:div>
    <w:div w:id="772823636">
      <w:bodyDiv w:val="1"/>
      <w:marLeft w:val="0"/>
      <w:marRight w:val="0"/>
      <w:marTop w:val="0"/>
      <w:marBottom w:val="0"/>
      <w:divBdr>
        <w:top w:val="none" w:sz="0" w:space="0" w:color="auto"/>
        <w:left w:val="none" w:sz="0" w:space="0" w:color="auto"/>
        <w:bottom w:val="none" w:sz="0" w:space="0" w:color="auto"/>
        <w:right w:val="none" w:sz="0" w:space="0" w:color="auto"/>
      </w:divBdr>
    </w:div>
    <w:div w:id="780341523">
      <w:bodyDiv w:val="1"/>
      <w:marLeft w:val="0"/>
      <w:marRight w:val="0"/>
      <w:marTop w:val="0"/>
      <w:marBottom w:val="0"/>
      <w:divBdr>
        <w:top w:val="none" w:sz="0" w:space="0" w:color="auto"/>
        <w:left w:val="none" w:sz="0" w:space="0" w:color="auto"/>
        <w:bottom w:val="none" w:sz="0" w:space="0" w:color="auto"/>
        <w:right w:val="none" w:sz="0" w:space="0" w:color="auto"/>
      </w:divBdr>
      <w:divsChild>
        <w:div w:id="285507574">
          <w:marLeft w:val="0"/>
          <w:marRight w:val="0"/>
          <w:marTop w:val="0"/>
          <w:marBottom w:val="0"/>
          <w:divBdr>
            <w:top w:val="none" w:sz="0" w:space="0" w:color="auto"/>
            <w:left w:val="none" w:sz="0" w:space="0" w:color="auto"/>
            <w:bottom w:val="none" w:sz="0" w:space="0" w:color="auto"/>
            <w:right w:val="none" w:sz="0" w:space="0" w:color="auto"/>
          </w:divBdr>
        </w:div>
      </w:divsChild>
    </w:div>
    <w:div w:id="785269282">
      <w:bodyDiv w:val="1"/>
      <w:marLeft w:val="0"/>
      <w:marRight w:val="0"/>
      <w:marTop w:val="0"/>
      <w:marBottom w:val="0"/>
      <w:divBdr>
        <w:top w:val="none" w:sz="0" w:space="0" w:color="auto"/>
        <w:left w:val="none" w:sz="0" w:space="0" w:color="auto"/>
        <w:bottom w:val="none" w:sz="0" w:space="0" w:color="auto"/>
        <w:right w:val="none" w:sz="0" w:space="0" w:color="auto"/>
      </w:divBdr>
      <w:divsChild>
        <w:div w:id="105271473">
          <w:marLeft w:val="0"/>
          <w:marRight w:val="0"/>
          <w:marTop w:val="0"/>
          <w:marBottom w:val="0"/>
          <w:divBdr>
            <w:top w:val="none" w:sz="0" w:space="0" w:color="auto"/>
            <w:left w:val="none" w:sz="0" w:space="0" w:color="auto"/>
            <w:bottom w:val="none" w:sz="0" w:space="0" w:color="auto"/>
            <w:right w:val="none" w:sz="0" w:space="0" w:color="auto"/>
          </w:divBdr>
          <w:divsChild>
            <w:div w:id="18057366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99418781">
      <w:bodyDiv w:val="1"/>
      <w:marLeft w:val="0"/>
      <w:marRight w:val="0"/>
      <w:marTop w:val="0"/>
      <w:marBottom w:val="0"/>
      <w:divBdr>
        <w:top w:val="none" w:sz="0" w:space="0" w:color="auto"/>
        <w:left w:val="none" w:sz="0" w:space="0" w:color="auto"/>
        <w:bottom w:val="none" w:sz="0" w:space="0" w:color="auto"/>
        <w:right w:val="none" w:sz="0" w:space="0" w:color="auto"/>
      </w:divBdr>
    </w:div>
    <w:div w:id="812021529">
      <w:bodyDiv w:val="1"/>
      <w:marLeft w:val="0"/>
      <w:marRight w:val="0"/>
      <w:marTop w:val="0"/>
      <w:marBottom w:val="0"/>
      <w:divBdr>
        <w:top w:val="none" w:sz="0" w:space="0" w:color="auto"/>
        <w:left w:val="none" w:sz="0" w:space="0" w:color="auto"/>
        <w:bottom w:val="none" w:sz="0" w:space="0" w:color="auto"/>
        <w:right w:val="none" w:sz="0" w:space="0" w:color="auto"/>
      </w:divBdr>
      <w:divsChild>
        <w:div w:id="125664773">
          <w:marLeft w:val="0"/>
          <w:marRight w:val="0"/>
          <w:marTop w:val="0"/>
          <w:marBottom w:val="0"/>
          <w:divBdr>
            <w:top w:val="none" w:sz="0" w:space="0" w:color="auto"/>
            <w:left w:val="none" w:sz="0" w:space="0" w:color="auto"/>
            <w:bottom w:val="none" w:sz="0" w:space="0" w:color="auto"/>
            <w:right w:val="none" w:sz="0" w:space="0" w:color="auto"/>
          </w:divBdr>
        </w:div>
      </w:divsChild>
    </w:div>
    <w:div w:id="812940681">
      <w:bodyDiv w:val="1"/>
      <w:marLeft w:val="0"/>
      <w:marRight w:val="0"/>
      <w:marTop w:val="0"/>
      <w:marBottom w:val="0"/>
      <w:divBdr>
        <w:top w:val="none" w:sz="0" w:space="0" w:color="auto"/>
        <w:left w:val="none" w:sz="0" w:space="0" w:color="auto"/>
        <w:bottom w:val="none" w:sz="0" w:space="0" w:color="auto"/>
        <w:right w:val="none" w:sz="0" w:space="0" w:color="auto"/>
      </w:divBdr>
    </w:div>
    <w:div w:id="813259217">
      <w:bodyDiv w:val="1"/>
      <w:marLeft w:val="0"/>
      <w:marRight w:val="0"/>
      <w:marTop w:val="0"/>
      <w:marBottom w:val="0"/>
      <w:divBdr>
        <w:top w:val="none" w:sz="0" w:space="0" w:color="auto"/>
        <w:left w:val="none" w:sz="0" w:space="0" w:color="auto"/>
        <w:bottom w:val="none" w:sz="0" w:space="0" w:color="auto"/>
        <w:right w:val="none" w:sz="0" w:space="0" w:color="auto"/>
      </w:divBdr>
    </w:div>
    <w:div w:id="821508599">
      <w:bodyDiv w:val="1"/>
      <w:marLeft w:val="0"/>
      <w:marRight w:val="0"/>
      <w:marTop w:val="0"/>
      <w:marBottom w:val="0"/>
      <w:divBdr>
        <w:top w:val="none" w:sz="0" w:space="0" w:color="auto"/>
        <w:left w:val="none" w:sz="0" w:space="0" w:color="auto"/>
        <w:bottom w:val="none" w:sz="0" w:space="0" w:color="auto"/>
        <w:right w:val="none" w:sz="0" w:space="0" w:color="auto"/>
      </w:divBdr>
      <w:divsChild>
        <w:div w:id="437221526">
          <w:marLeft w:val="0"/>
          <w:marRight w:val="0"/>
          <w:marTop w:val="0"/>
          <w:marBottom w:val="0"/>
          <w:divBdr>
            <w:top w:val="none" w:sz="0" w:space="0" w:color="auto"/>
            <w:left w:val="none" w:sz="0" w:space="0" w:color="auto"/>
            <w:bottom w:val="none" w:sz="0" w:space="0" w:color="auto"/>
            <w:right w:val="none" w:sz="0" w:space="0" w:color="auto"/>
          </w:divBdr>
          <w:divsChild>
            <w:div w:id="126893521">
              <w:blockQuote w:val="1"/>
              <w:marLeft w:val="720"/>
              <w:marRight w:val="720"/>
              <w:marTop w:val="100"/>
              <w:marBottom w:val="100"/>
              <w:divBdr>
                <w:top w:val="none" w:sz="0" w:space="0" w:color="auto"/>
                <w:left w:val="none" w:sz="0" w:space="0" w:color="auto"/>
                <w:bottom w:val="none" w:sz="0" w:space="0" w:color="auto"/>
                <w:right w:val="none" w:sz="0" w:space="0" w:color="auto"/>
              </w:divBdr>
            </w:div>
            <w:div w:id="2196372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26214841">
      <w:bodyDiv w:val="1"/>
      <w:marLeft w:val="0"/>
      <w:marRight w:val="0"/>
      <w:marTop w:val="0"/>
      <w:marBottom w:val="0"/>
      <w:divBdr>
        <w:top w:val="none" w:sz="0" w:space="0" w:color="auto"/>
        <w:left w:val="none" w:sz="0" w:space="0" w:color="auto"/>
        <w:bottom w:val="none" w:sz="0" w:space="0" w:color="auto"/>
        <w:right w:val="none" w:sz="0" w:space="0" w:color="auto"/>
      </w:divBdr>
      <w:divsChild>
        <w:div w:id="1853034675">
          <w:marLeft w:val="0"/>
          <w:marRight w:val="0"/>
          <w:marTop w:val="0"/>
          <w:marBottom w:val="0"/>
          <w:divBdr>
            <w:top w:val="none" w:sz="0" w:space="0" w:color="auto"/>
            <w:left w:val="none" w:sz="0" w:space="0" w:color="auto"/>
            <w:bottom w:val="none" w:sz="0" w:space="0" w:color="auto"/>
            <w:right w:val="none" w:sz="0" w:space="0" w:color="auto"/>
          </w:divBdr>
          <w:divsChild>
            <w:div w:id="106778969">
              <w:marLeft w:val="0"/>
              <w:marRight w:val="0"/>
              <w:marTop w:val="0"/>
              <w:marBottom w:val="0"/>
              <w:divBdr>
                <w:top w:val="none" w:sz="0" w:space="0" w:color="auto"/>
                <w:left w:val="none" w:sz="0" w:space="0" w:color="auto"/>
                <w:bottom w:val="none" w:sz="0" w:space="0" w:color="auto"/>
                <w:right w:val="none" w:sz="0" w:space="0" w:color="auto"/>
              </w:divBdr>
              <w:divsChild>
                <w:div w:id="403529494">
                  <w:marLeft w:val="0"/>
                  <w:marRight w:val="0"/>
                  <w:marTop w:val="0"/>
                  <w:marBottom w:val="0"/>
                  <w:divBdr>
                    <w:top w:val="none" w:sz="0" w:space="0" w:color="auto"/>
                    <w:left w:val="none" w:sz="0" w:space="0" w:color="auto"/>
                    <w:bottom w:val="none" w:sz="0" w:space="0" w:color="auto"/>
                    <w:right w:val="none" w:sz="0" w:space="0" w:color="auto"/>
                  </w:divBdr>
                  <w:divsChild>
                    <w:div w:id="159921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679508">
      <w:bodyDiv w:val="1"/>
      <w:marLeft w:val="0"/>
      <w:marRight w:val="0"/>
      <w:marTop w:val="0"/>
      <w:marBottom w:val="0"/>
      <w:divBdr>
        <w:top w:val="none" w:sz="0" w:space="0" w:color="auto"/>
        <w:left w:val="none" w:sz="0" w:space="0" w:color="auto"/>
        <w:bottom w:val="none" w:sz="0" w:space="0" w:color="auto"/>
        <w:right w:val="none" w:sz="0" w:space="0" w:color="auto"/>
      </w:divBdr>
      <w:divsChild>
        <w:div w:id="1842040068">
          <w:marLeft w:val="0"/>
          <w:marRight w:val="0"/>
          <w:marTop w:val="0"/>
          <w:marBottom w:val="0"/>
          <w:divBdr>
            <w:top w:val="none" w:sz="0" w:space="0" w:color="auto"/>
            <w:left w:val="none" w:sz="0" w:space="0" w:color="auto"/>
            <w:bottom w:val="none" w:sz="0" w:space="0" w:color="auto"/>
            <w:right w:val="none" w:sz="0" w:space="0" w:color="auto"/>
          </w:divBdr>
        </w:div>
      </w:divsChild>
    </w:div>
    <w:div w:id="852495528">
      <w:bodyDiv w:val="1"/>
      <w:marLeft w:val="0"/>
      <w:marRight w:val="0"/>
      <w:marTop w:val="0"/>
      <w:marBottom w:val="0"/>
      <w:divBdr>
        <w:top w:val="none" w:sz="0" w:space="0" w:color="auto"/>
        <w:left w:val="none" w:sz="0" w:space="0" w:color="auto"/>
        <w:bottom w:val="none" w:sz="0" w:space="0" w:color="auto"/>
        <w:right w:val="none" w:sz="0" w:space="0" w:color="auto"/>
      </w:divBdr>
      <w:divsChild>
        <w:div w:id="232276074">
          <w:marLeft w:val="0"/>
          <w:marRight w:val="0"/>
          <w:marTop w:val="0"/>
          <w:marBottom w:val="0"/>
          <w:divBdr>
            <w:top w:val="none" w:sz="0" w:space="0" w:color="auto"/>
            <w:left w:val="none" w:sz="0" w:space="0" w:color="auto"/>
            <w:bottom w:val="none" w:sz="0" w:space="0" w:color="auto"/>
            <w:right w:val="none" w:sz="0" w:space="0" w:color="auto"/>
          </w:divBdr>
        </w:div>
      </w:divsChild>
    </w:div>
    <w:div w:id="861474584">
      <w:bodyDiv w:val="1"/>
      <w:marLeft w:val="0"/>
      <w:marRight w:val="0"/>
      <w:marTop w:val="0"/>
      <w:marBottom w:val="0"/>
      <w:divBdr>
        <w:top w:val="none" w:sz="0" w:space="0" w:color="auto"/>
        <w:left w:val="none" w:sz="0" w:space="0" w:color="auto"/>
        <w:bottom w:val="none" w:sz="0" w:space="0" w:color="auto"/>
        <w:right w:val="none" w:sz="0" w:space="0" w:color="auto"/>
      </w:divBdr>
      <w:divsChild>
        <w:div w:id="657347925">
          <w:marLeft w:val="0"/>
          <w:marRight w:val="0"/>
          <w:marTop w:val="0"/>
          <w:marBottom w:val="0"/>
          <w:divBdr>
            <w:top w:val="none" w:sz="0" w:space="0" w:color="auto"/>
            <w:left w:val="none" w:sz="0" w:space="0" w:color="auto"/>
            <w:bottom w:val="none" w:sz="0" w:space="0" w:color="auto"/>
            <w:right w:val="none" w:sz="0" w:space="0" w:color="auto"/>
          </w:divBdr>
        </w:div>
      </w:divsChild>
    </w:div>
    <w:div w:id="866794364">
      <w:bodyDiv w:val="1"/>
      <w:marLeft w:val="0"/>
      <w:marRight w:val="0"/>
      <w:marTop w:val="0"/>
      <w:marBottom w:val="0"/>
      <w:divBdr>
        <w:top w:val="none" w:sz="0" w:space="0" w:color="auto"/>
        <w:left w:val="none" w:sz="0" w:space="0" w:color="auto"/>
        <w:bottom w:val="none" w:sz="0" w:space="0" w:color="auto"/>
        <w:right w:val="none" w:sz="0" w:space="0" w:color="auto"/>
      </w:divBdr>
      <w:divsChild>
        <w:div w:id="1964773562">
          <w:marLeft w:val="0"/>
          <w:marRight w:val="0"/>
          <w:marTop w:val="0"/>
          <w:marBottom w:val="0"/>
          <w:divBdr>
            <w:top w:val="none" w:sz="0" w:space="0" w:color="auto"/>
            <w:left w:val="none" w:sz="0" w:space="0" w:color="auto"/>
            <w:bottom w:val="none" w:sz="0" w:space="0" w:color="auto"/>
            <w:right w:val="none" w:sz="0" w:space="0" w:color="auto"/>
          </w:divBdr>
        </w:div>
      </w:divsChild>
    </w:div>
    <w:div w:id="869074257">
      <w:bodyDiv w:val="1"/>
      <w:marLeft w:val="0"/>
      <w:marRight w:val="0"/>
      <w:marTop w:val="0"/>
      <w:marBottom w:val="0"/>
      <w:divBdr>
        <w:top w:val="none" w:sz="0" w:space="0" w:color="auto"/>
        <w:left w:val="none" w:sz="0" w:space="0" w:color="auto"/>
        <w:bottom w:val="none" w:sz="0" w:space="0" w:color="auto"/>
        <w:right w:val="none" w:sz="0" w:space="0" w:color="auto"/>
      </w:divBdr>
    </w:div>
    <w:div w:id="869614123">
      <w:bodyDiv w:val="1"/>
      <w:marLeft w:val="0"/>
      <w:marRight w:val="0"/>
      <w:marTop w:val="0"/>
      <w:marBottom w:val="0"/>
      <w:divBdr>
        <w:top w:val="none" w:sz="0" w:space="0" w:color="auto"/>
        <w:left w:val="none" w:sz="0" w:space="0" w:color="auto"/>
        <w:bottom w:val="none" w:sz="0" w:space="0" w:color="auto"/>
        <w:right w:val="none" w:sz="0" w:space="0" w:color="auto"/>
      </w:divBdr>
    </w:div>
    <w:div w:id="882905914">
      <w:bodyDiv w:val="1"/>
      <w:marLeft w:val="0"/>
      <w:marRight w:val="0"/>
      <w:marTop w:val="0"/>
      <w:marBottom w:val="0"/>
      <w:divBdr>
        <w:top w:val="none" w:sz="0" w:space="0" w:color="auto"/>
        <w:left w:val="none" w:sz="0" w:space="0" w:color="auto"/>
        <w:bottom w:val="none" w:sz="0" w:space="0" w:color="auto"/>
        <w:right w:val="none" w:sz="0" w:space="0" w:color="auto"/>
      </w:divBdr>
      <w:divsChild>
        <w:div w:id="682827716">
          <w:marLeft w:val="0"/>
          <w:marRight w:val="0"/>
          <w:marTop w:val="0"/>
          <w:marBottom w:val="0"/>
          <w:divBdr>
            <w:top w:val="none" w:sz="0" w:space="0" w:color="auto"/>
            <w:left w:val="none" w:sz="0" w:space="0" w:color="auto"/>
            <w:bottom w:val="none" w:sz="0" w:space="0" w:color="auto"/>
            <w:right w:val="none" w:sz="0" w:space="0" w:color="auto"/>
          </w:divBdr>
          <w:divsChild>
            <w:div w:id="700663831">
              <w:marLeft w:val="0"/>
              <w:marRight w:val="0"/>
              <w:marTop w:val="0"/>
              <w:marBottom w:val="0"/>
              <w:divBdr>
                <w:top w:val="none" w:sz="0" w:space="0" w:color="auto"/>
                <w:left w:val="none" w:sz="0" w:space="0" w:color="auto"/>
                <w:bottom w:val="none" w:sz="0" w:space="0" w:color="auto"/>
                <w:right w:val="none" w:sz="0" w:space="0" w:color="auto"/>
              </w:divBdr>
              <w:divsChild>
                <w:div w:id="25520770">
                  <w:marLeft w:val="0"/>
                  <w:marRight w:val="0"/>
                  <w:marTop w:val="0"/>
                  <w:marBottom w:val="0"/>
                  <w:divBdr>
                    <w:top w:val="none" w:sz="0" w:space="0" w:color="auto"/>
                    <w:left w:val="none" w:sz="0" w:space="0" w:color="auto"/>
                    <w:bottom w:val="none" w:sz="0" w:space="0" w:color="auto"/>
                    <w:right w:val="none" w:sz="0" w:space="0" w:color="auto"/>
                  </w:divBdr>
                  <w:divsChild>
                    <w:div w:id="37396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030370">
      <w:bodyDiv w:val="1"/>
      <w:marLeft w:val="0"/>
      <w:marRight w:val="0"/>
      <w:marTop w:val="0"/>
      <w:marBottom w:val="0"/>
      <w:divBdr>
        <w:top w:val="none" w:sz="0" w:space="0" w:color="auto"/>
        <w:left w:val="none" w:sz="0" w:space="0" w:color="auto"/>
        <w:bottom w:val="none" w:sz="0" w:space="0" w:color="auto"/>
        <w:right w:val="none" w:sz="0" w:space="0" w:color="auto"/>
      </w:divBdr>
    </w:div>
    <w:div w:id="901983118">
      <w:bodyDiv w:val="1"/>
      <w:marLeft w:val="0"/>
      <w:marRight w:val="0"/>
      <w:marTop w:val="0"/>
      <w:marBottom w:val="0"/>
      <w:divBdr>
        <w:top w:val="none" w:sz="0" w:space="0" w:color="auto"/>
        <w:left w:val="none" w:sz="0" w:space="0" w:color="auto"/>
        <w:bottom w:val="none" w:sz="0" w:space="0" w:color="auto"/>
        <w:right w:val="none" w:sz="0" w:space="0" w:color="auto"/>
      </w:divBdr>
    </w:div>
    <w:div w:id="921179296">
      <w:bodyDiv w:val="1"/>
      <w:marLeft w:val="0"/>
      <w:marRight w:val="0"/>
      <w:marTop w:val="0"/>
      <w:marBottom w:val="0"/>
      <w:divBdr>
        <w:top w:val="none" w:sz="0" w:space="0" w:color="auto"/>
        <w:left w:val="none" w:sz="0" w:space="0" w:color="auto"/>
        <w:bottom w:val="none" w:sz="0" w:space="0" w:color="auto"/>
        <w:right w:val="none" w:sz="0" w:space="0" w:color="auto"/>
      </w:divBdr>
    </w:div>
    <w:div w:id="952174201">
      <w:bodyDiv w:val="1"/>
      <w:marLeft w:val="0"/>
      <w:marRight w:val="0"/>
      <w:marTop w:val="0"/>
      <w:marBottom w:val="0"/>
      <w:divBdr>
        <w:top w:val="none" w:sz="0" w:space="0" w:color="auto"/>
        <w:left w:val="none" w:sz="0" w:space="0" w:color="auto"/>
        <w:bottom w:val="none" w:sz="0" w:space="0" w:color="auto"/>
        <w:right w:val="none" w:sz="0" w:space="0" w:color="auto"/>
      </w:divBdr>
      <w:divsChild>
        <w:div w:id="698357399">
          <w:marLeft w:val="0"/>
          <w:marRight w:val="0"/>
          <w:marTop w:val="0"/>
          <w:marBottom w:val="0"/>
          <w:divBdr>
            <w:top w:val="none" w:sz="0" w:space="0" w:color="auto"/>
            <w:left w:val="none" w:sz="0" w:space="0" w:color="auto"/>
            <w:bottom w:val="none" w:sz="0" w:space="0" w:color="auto"/>
            <w:right w:val="none" w:sz="0" w:space="0" w:color="auto"/>
          </w:divBdr>
        </w:div>
      </w:divsChild>
    </w:div>
    <w:div w:id="955985408">
      <w:bodyDiv w:val="1"/>
      <w:marLeft w:val="0"/>
      <w:marRight w:val="0"/>
      <w:marTop w:val="0"/>
      <w:marBottom w:val="0"/>
      <w:divBdr>
        <w:top w:val="none" w:sz="0" w:space="0" w:color="auto"/>
        <w:left w:val="none" w:sz="0" w:space="0" w:color="auto"/>
        <w:bottom w:val="none" w:sz="0" w:space="0" w:color="auto"/>
        <w:right w:val="none" w:sz="0" w:space="0" w:color="auto"/>
      </w:divBdr>
    </w:div>
    <w:div w:id="986859598">
      <w:bodyDiv w:val="1"/>
      <w:marLeft w:val="0"/>
      <w:marRight w:val="0"/>
      <w:marTop w:val="0"/>
      <w:marBottom w:val="0"/>
      <w:divBdr>
        <w:top w:val="none" w:sz="0" w:space="0" w:color="auto"/>
        <w:left w:val="none" w:sz="0" w:space="0" w:color="auto"/>
        <w:bottom w:val="none" w:sz="0" w:space="0" w:color="auto"/>
        <w:right w:val="none" w:sz="0" w:space="0" w:color="auto"/>
      </w:divBdr>
    </w:div>
    <w:div w:id="993410148">
      <w:bodyDiv w:val="1"/>
      <w:marLeft w:val="0"/>
      <w:marRight w:val="0"/>
      <w:marTop w:val="0"/>
      <w:marBottom w:val="0"/>
      <w:divBdr>
        <w:top w:val="none" w:sz="0" w:space="0" w:color="auto"/>
        <w:left w:val="none" w:sz="0" w:space="0" w:color="auto"/>
        <w:bottom w:val="none" w:sz="0" w:space="0" w:color="auto"/>
        <w:right w:val="none" w:sz="0" w:space="0" w:color="auto"/>
      </w:divBdr>
    </w:div>
    <w:div w:id="1000236094">
      <w:bodyDiv w:val="1"/>
      <w:marLeft w:val="0"/>
      <w:marRight w:val="0"/>
      <w:marTop w:val="0"/>
      <w:marBottom w:val="0"/>
      <w:divBdr>
        <w:top w:val="none" w:sz="0" w:space="0" w:color="auto"/>
        <w:left w:val="none" w:sz="0" w:space="0" w:color="auto"/>
        <w:bottom w:val="none" w:sz="0" w:space="0" w:color="auto"/>
        <w:right w:val="none" w:sz="0" w:space="0" w:color="auto"/>
      </w:divBdr>
      <w:divsChild>
        <w:div w:id="1625771088">
          <w:marLeft w:val="0"/>
          <w:marRight w:val="0"/>
          <w:marTop w:val="0"/>
          <w:marBottom w:val="0"/>
          <w:divBdr>
            <w:top w:val="none" w:sz="0" w:space="0" w:color="auto"/>
            <w:left w:val="none" w:sz="0" w:space="0" w:color="auto"/>
            <w:bottom w:val="none" w:sz="0" w:space="0" w:color="auto"/>
            <w:right w:val="none" w:sz="0" w:space="0" w:color="auto"/>
          </w:divBdr>
          <w:divsChild>
            <w:div w:id="1525748630">
              <w:marLeft w:val="0"/>
              <w:marRight w:val="0"/>
              <w:marTop w:val="0"/>
              <w:marBottom w:val="0"/>
              <w:divBdr>
                <w:top w:val="none" w:sz="0" w:space="0" w:color="auto"/>
                <w:left w:val="none" w:sz="0" w:space="0" w:color="auto"/>
                <w:bottom w:val="none" w:sz="0" w:space="0" w:color="auto"/>
                <w:right w:val="none" w:sz="0" w:space="0" w:color="auto"/>
              </w:divBdr>
              <w:divsChild>
                <w:div w:id="1943298040">
                  <w:marLeft w:val="0"/>
                  <w:marRight w:val="0"/>
                  <w:marTop w:val="0"/>
                  <w:marBottom w:val="0"/>
                  <w:divBdr>
                    <w:top w:val="none" w:sz="0" w:space="0" w:color="auto"/>
                    <w:left w:val="none" w:sz="0" w:space="0" w:color="auto"/>
                    <w:bottom w:val="none" w:sz="0" w:space="0" w:color="auto"/>
                    <w:right w:val="none" w:sz="0" w:space="0" w:color="auto"/>
                  </w:divBdr>
                  <w:divsChild>
                    <w:div w:id="128045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440594">
      <w:bodyDiv w:val="1"/>
      <w:marLeft w:val="0"/>
      <w:marRight w:val="0"/>
      <w:marTop w:val="0"/>
      <w:marBottom w:val="0"/>
      <w:divBdr>
        <w:top w:val="none" w:sz="0" w:space="0" w:color="auto"/>
        <w:left w:val="none" w:sz="0" w:space="0" w:color="auto"/>
        <w:bottom w:val="none" w:sz="0" w:space="0" w:color="auto"/>
        <w:right w:val="none" w:sz="0" w:space="0" w:color="auto"/>
      </w:divBdr>
    </w:div>
    <w:div w:id="1034187349">
      <w:bodyDiv w:val="1"/>
      <w:marLeft w:val="0"/>
      <w:marRight w:val="0"/>
      <w:marTop w:val="0"/>
      <w:marBottom w:val="0"/>
      <w:divBdr>
        <w:top w:val="none" w:sz="0" w:space="0" w:color="auto"/>
        <w:left w:val="none" w:sz="0" w:space="0" w:color="auto"/>
        <w:bottom w:val="none" w:sz="0" w:space="0" w:color="auto"/>
        <w:right w:val="none" w:sz="0" w:space="0" w:color="auto"/>
      </w:divBdr>
      <w:divsChild>
        <w:div w:id="452404315">
          <w:marLeft w:val="0"/>
          <w:marRight w:val="0"/>
          <w:marTop w:val="0"/>
          <w:marBottom w:val="0"/>
          <w:divBdr>
            <w:top w:val="none" w:sz="0" w:space="0" w:color="auto"/>
            <w:left w:val="none" w:sz="0" w:space="0" w:color="auto"/>
            <w:bottom w:val="none" w:sz="0" w:space="0" w:color="auto"/>
            <w:right w:val="none" w:sz="0" w:space="0" w:color="auto"/>
          </w:divBdr>
        </w:div>
      </w:divsChild>
    </w:div>
    <w:div w:id="1055007234">
      <w:bodyDiv w:val="1"/>
      <w:marLeft w:val="0"/>
      <w:marRight w:val="0"/>
      <w:marTop w:val="0"/>
      <w:marBottom w:val="0"/>
      <w:divBdr>
        <w:top w:val="none" w:sz="0" w:space="0" w:color="auto"/>
        <w:left w:val="none" w:sz="0" w:space="0" w:color="auto"/>
        <w:bottom w:val="none" w:sz="0" w:space="0" w:color="auto"/>
        <w:right w:val="none" w:sz="0" w:space="0" w:color="auto"/>
      </w:divBdr>
      <w:divsChild>
        <w:div w:id="1237057918">
          <w:marLeft w:val="0"/>
          <w:marRight w:val="0"/>
          <w:marTop w:val="0"/>
          <w:marBottom w:val="0"/>
          <w:divBdr>
            <w:top w:val="none" w:sz="0" w:space="0" w:color="auto"/>
            <w:left w:val="none" w:sz="0" w:space="0" w:color="auto"/>
            <w:bottom w:val="none" w:sz="0" w:space="0" w:color="auto"/>
            <w:right w:val="none" w:sz="0" w:space="0" w:color="auto"/>
          </w:divBdr>
        </w:div>
      </w:divsChild>
    </w:div>
    <w:div w:id="1080906162">
      <w:bodyDiv w:val="1"/>
      <w:marLeft w:val="0"/>
      <w:marRight w:val="0"/>
      <w:marTop w:val="0"/>
      <w:marBottom w:val="0"/>
      <w:divBdr>
        <w:top w:val="none" w:sz="0" w:space="0" w:color="auto"/>
        <w:left w:val="none" w:sz="0" w:space="0" w:color="auto"/>
        <w:bottom w:val="none" w:sz="0" w:space="0" w:color="auto"/>
        <w:right w:val="none" w:sz="0" w:space="0" w:color="auto"/>
      </w:divBdr>
      <w:divsChild>
        <w:div w:id="774517298">
          <w:marLeft w:val="0"/>
          <w:marRight w:val="0"/>
          <w:marTop w:val="0"/>
          <w:marBottom w:val="0"/>
          <w:divBdr>
            <w:top w:val="none" w:sz="0" w:space="0" w:color="auto"/>
            <w:left w:val="none" w:sz="0" w:space="0" w:color="auto"/>
            <w:bottom w:val="none" w:sz="0" w:space="0" w:color="auto"/>
            <w:right w:val="none" w:sz="0" w:space="0" w:color="auto"/>
          </w:divBdr>
        </w:div>
      </w:divsChild>
    </w:div>
    <w:div w:id="1091926725">
      <w:bodyDiv w:val="1"/>
      <w:marLeft w:val="0"/>
      <w:marRight w:val="0"/>
      <w:marTop w:val="0"/>
      <w:marBottom w:val="0"/>
      <w:divBdr>
        <w:top w:val="none" w:sz="0" w:space="0" w:color="auto"/>
        <w:left w:val="none" w:sz="0" w:space="0" w:color="auto"/>
        <w:bottom w:val="none" w:sz="0" w:space="0" w:color="auto"/>
        <w:right w:val="none" w:sz="0" w:space="0" w:color="auto"/>
      </w:divBdr>
      <w:divsChild>
        <w:div w:id="1335760419">
          <w:marLeft w:val="0"/>
          <w:marRight w:val="0"/>
          <w:marTop w:val="0"/>
          <w:marBottom w:val="0"/>
          <w:divBdr>
            <w:top w:val="none" w:sz="0" w:space="0" w:color="auto"/>
            <w:left w:val="none" w:sz="0" w:space="0" w:color="auto"/>
            <w:bottom w:val="none" w:sz="0" w:space="0" w:color="auto"/>
            <w:right w:val="none" w:sz="0" w:space="0" w:color="auto"/>
          </w:divBdr>
        </w:div>
      </w:divsChild>
    </w:div>
    <w:div w:id="1093210817">
      <w:bodyDiv w:val="1"/>
      <w:marLeft w:val="0"/>
      <w:marRight w:val="0"/>
      <w:marTop w:val="0"/>
      <w:marBottom w:val="0"/>
      <w:divBdr>
        <w:top w:val="none" w:sz="0" w:space="0" w:color="auto"/>
        <w:left w:val="none" w:sz="0" w:space="0" w:color="auto"/>
        <w:bottom w:val="none" w:sz="0" w:space="0" w:color="auto"/>
        <w:right w:val="none" w:sz="0" w:space="0" w:color="auto"/>
      </w:divBdr>
      <w:divsChild>
        <w:div w:id="751778305">
          <w:marLeft w:val="0"/>
          <w:marRight w:val="0"/>
          <w:marTop w:val="0"/>
          <w:marBottom w:val="0"/>
          <w:divBdr>
            <w:top w:val="none" w:sz="0" w:space="0" w:color="auto"/>
            <w:left w:val="none" w:sz="0" w:space="0" w:color="auto"/>
            <w:bottom w:val="none" w:sz="0" w:space="0" w:color="auto"/>
            <w:right w:val="none" w:sz="0" w:space="0" w:color="auto"/>
          </w:divBdr>
        </w:div>
      </w:divsChild>
    </w:div>
    <w:div w:id="1100491451">
      <w:bodyDiv w:val="1"/>
      <w:marLeft w:val="0"/>
      <w:marRight w:val="0"/>
      <w:marTop w:val="0"/>
      <w:marBottom w:val="0"/>
      <w:divBdr>
        <w:top w:val="none" w:sz="0" w:space="0" w:color="auto"/>
        <w:left w:val="none" w:sz="0" w:space="0" w:color="auto"/>
        <w:bottom w:val="none" w:sz="0" w:space="0" w:color="auto"/>
        <w:right w:val="none" w:sz="0" w:space="0" w:color="auto"/>
      </w:divBdr>
    </w:div>
    <w:div w:id="1112626099">
      <w:bodyDiv w:val="1"/>
      <w:marLeft w:val="0"/>
      <w:marRight w:val="0"/>
      <w:marTop w:val="0"/>
      <w:marBottom w:val="0"/>
      <w:divBdr>
        <w:top w:val="none" w:sz="0" w:space="0" w:color="auto"/>
        <w:left w:val="none" w:sz="0" w:space="0" w:color="auto"/>
        <w:bottom w:val="none" w:sz="0" w:space="0" w:color="auto"/>
        <w:right w:val="none" w:sz="0" w:space="0" w:color="auto"/>
      </w:divBdr>
      <w:divsChild>
        <w:div w:id="185220969">
          <w:marLeft w:val="0"/>
          <w:marRight w:val="0"/>
          <w:marTop w:val="0"/>
          <w:marBottom w:val="0"/>
          <w:divBdr>
            <w:top w:val="none" w:sz="0" w:space="0" w:color="auto"/>
            <w:left w:val="none" w:sz="0" w:space="0" w:color="auto"/>
            <w:bottom w:val="none" w:sz="0" w:space="0" w:color="auto"/>
            <w:right w:val="none" w:sz="0" w:space="0" w:color="auto"/>
          </w:divBdr>
        </w:div>
      </w:divsChild>
    </w:div>
    <w:div w:id="1123310455">
      <w:bodyDiv w:val="1"/>
      <w:marLeft w:val="0"/>
      <w:marRight w:val="0"/>
      <w:marTop w:val="0"/>
      <w:marBottom w:val="0"/>
      <w:divBdr>
        <w:top w:val="none" w:sz="0" w:space="0" w:color="auto"/>
        <w:left w:val="none" w:sz="0" w:space="0" w:color="auto"/>
        <w:bottom w:val="none" w:sz="0" w:space="0" w:color="auto"/>
        <w:right w:val="none" w:sz="0" w:space="0" w:color="auto"/>
      </w:divBdr>
      <w:divsChild>
        <w:div w:id="982197499">
          <w:marLeft w:val="0"/>
          <w:marRight w:val="0"/>
          <w:marTop w:val="0"/>
          <w:marBottom w:val="0"/>
          <w:divBdr>
            <w:top w:val="none" w:sz="0" w:space="0" w:color="auto"/>
            <w:left w:val="none" w:sz="0" w:space="0" w:color="auto"/>
            <w:bottom w:val="none" w:sz="0" w:space="0" w:color="auto"/>
            <w:right w:val="none" w:sz="0" w:space="0" w:color="auto"/>
          </w:divBdr>
        </w:div>
      </w:divsChild>
    </w:div>
    <w:div w:id="1125195011">
      <w:bodyDiv w:val="1"/>
      <w:marLeft w:val="0"/>
      <w:marRight w:val="0"/>
      <w:marTop w:val="0"/>
      <w:marBottom w:val="0"/>
      <w:divBdr>
        <w:top w:val="none" w:sz="0" w:space="0" w:color="auto"/>
        <w:left w:val="none" w:sz="0" w:space="0" w:color="auto"/>
        <w:bottom w:val="none" w:sz="0" w:space="0" w:color="auto"/>
        <w:right w:val="none" w:sz="0" w:space="0" w:color="auto"/>
      </w:divBdr>
    </w:div>
    <w:div w:id="1128889220">
      <w:bodyDiv w:val="1"/>
      <w:marLeft w:val="0"/>
      <w:marRight w:val="0"/>
      <w:marTop w:val="0"/>
      <w:marBottom w:val="0"/>
      <w:divBdr>
        <w:top w:val="none" w:sz="0" w:space="0" w:color="auto"/>
        <w:left w:val="none" w:sz="0" w:space="0" w:color="auto"/>
        <w:bottom w:val="none" w:sz="0" w:space="0" w:color="auto"/>
        <w:right w:val="none" w:sz="0" w:space="0" w:color="auto"/>
      </w:divBdr>
    </w:div>
    <w:div w:id="1133906644">
      <w:bodyDiv w:val="1"/>
      <w:marLeft w:val="0"/>
      <w:marRight w:val="0"/>
      <w:marTop w:val="0"/>
      <w:marBottom w:val="0"/>
      <w:divBdr>
        <w:top w:val="none" w:sz="0" w:space="0" w:color="auto"/>
        <w:left w:val="none" w:sz="0" w:space="0" w:color="auto"/>
        <w:bottom w:val="none" w:sz="0" w:space="0" w:color="auto"/>
        <w:right w:val="none" w:sz="0" w:space="0" w:color="auto"/>
      </w:divBdr>
    </w:div>
    <w:div w:id="1136264091">
      <w:bodyDiv w:val="1"/>
      <w:marLeft w:val="0"/>
      <w:marRight w:val="0"/>
      <w:marTop w:val="0"/>
      <w:marBottom w:val="0"/>
      <w:divBdr>
        <w:top w:val="none" w:sz="0" w:space="0" w:color="auto"/>
        <w:left w:val="none" w:sz="0" w:space="0" w:color="auto"/>
        <w:bottom w:val="none" w:sz="0" w:space="0" w:color="auto"/>
        <w:right w:val="none" w:sz="0" w:space="0" w:color="auto"/>
      </w:divBdr>
    </w:div>
    <w:div w:id="1137839238">
      <w:bodyDiv w:val="1"/>
      <w:marLeft w:val="0"/>
      <w:marRight w:val="0"/>
      <w:marTop w:val="0"/>
      <w:marBottom w:val="0"/>
      <w:divBdr>
        <w:top w:val="none" w:sz="0" w:space="0" w:color="auto"/>
        <w:left w:val="none" w:sz="0" w:space="0" w:color="auto"/>
        <w:bottom w:val="none" w:sz="0" w:space="0" w:color="auto"/>
        <w:right w:val="none" w:sz="0" w:space="0" w:color="auto"/>
      </w:divBdr>
    </w:div>
    <w:div w:id="1155996256">
      <w:bodyDiv w:val="1"/>
      <w:marLeft w:val="0"/>
      <w:marRight w:val="0"/>
      <w:marTop w:val="0"/>
      <w:marBottom w:val="0"/>
      <w:divBdr>
        <w:top w:val="none" w:sz="0" w:space="0" w:color="auto"/>
        <w:left w:val="none" w:sz="0" w:space="0" w:color="auto"/>
        <w:bottom w:val="none" w:sz="0" w:space="0" w:color="auto"/>
        <w:right w:val="none" w:sz="0" w:space="0" w:color="auto"/>
      </w:divBdr>
      <w:divsChild>
        <w:div w:id="2108381679">
          <w:marLeft w:val="0"/>
          <w:marRight w:val="0"/>
          <w:marTop w:val="0"/>
          <w:marBottom w:val="0"/>
          <w:divBdr>
            <w:top w:val="none" w:sz="0" w:space="0" w:color="auto"/>
            <w:left w:val="none" w:sz="0" w:space="0" w:color="auto"/>
            <w:bottom w:val="none" w:sz="0" w:space="0" w:color="auto"/>
            <w:right w:val="none" w:sz="0" w:space="0" w:color="auto"/>
          </w:divBdr>
        </w:div>
      </w:divsChild>
    </w:div>
    <w:div w:id="1158425629">
      <w:bodyDiv w:val="1"/>
      <w:marLeft w:val="0"/>
      <w:marRight w:val="0"/>
      <w:marTop w:val="0"/>
      <w:marBottom w:val="0"/>
      <w:divBdr>
        <w:top w:val="none" w:sz="0" w:space="0" w:color="auto"/>
        <w:left w:val="none" w:sz="0" w:space="0" w:color="auto"/>
        <w:bottom w:val="none" w:sz="0" w:space="0" w:color="auto"/>
        <w:right w:val="none" w:sz="0" w:space="0" w:color="auto"/>
      </w:divBdr>
      <w:divsChild>
        <w:div w:id="1341353189">
          <w:marLeft w:val="0"/>
          <w:marRight w:val="0"/>
          <w:marTop w:val="0"/>
          <w:marBottom w:val="0"/>
          <w:divBdr>
            <w:top w:val="none" w:sz="0" w:space="0" w:color="auto"/>
            <w:left w:val="none" w:sz="0" w:space="0" w:color="auto"/>
            <w:bottom w:val="none" w:sz="0" w:space="0" w:color="auto"/>
            <w:right w:val="none" w:sz="0" w:space="0" w:color="auto"/>
          </w:divBdr>
        </w:div>
      </w:divsChild>
    </w:div>
    <w:div w:id="1183474892">
      <w:bodyDiv w:val="1"/>
      <w:marLeft w:val="0"/>
      <w:marRight w:val="0"/>
      <w:marTop w:val="0"/>
      <w:marBottom w:val="0"/>
      <w:divBdr>
        <w:top w:val="none" w:sz="0" w:space="0" w:color="auto"/>
        <w:left w:val="none" w:sz="0" w:space="0" w:color="auto"/>
        <w:bottom w:val="none" w:sz="0" w:space="0" w:color="auto"/>
        <w:right w:val="none" w:sz="0" w:space="0" w:color="auto"/>
      </w:divBdr>
      <w:divsChild>
        <w:div w:id="1312520632">
          <w:marLeft w:val="0"/>
          <w:marRight w:val="0"/>
          <w:marTop w:val="0"/>
          <w:marBottom w:val="0"/>
          <w:divBdr>
            <w:top w:val="none" w:sz="0" w:space="0" w:color="auto"/>
            <w:left w:val="none" w:sz="0" w:space="0" w:color="auto"/>
            <w:bottom w:val="none" w:sz="0" w:space="0" w:color="auto"/>
            <w:right w:val="none" w:sz="0" w:space="0" w:color="auto"/>
          </w:divBdr>
        </w:div>
      </w:divsChild>
    </w:div>
    <w:div w:id="1198156077">
      <w:bodyDiv w:val="1"/>
      <w:marLeft w:val="0"/>
      <w:marRight w:val="0"/>
      <w:marTop w:val="0"/>
      <w:marBottom w:val="0"/>
      <w:divBdr>
        <w:top w:val="none" w:sz="0" w:space="0" w:color="auto"/>
        <w:left w:val="none" w:sz="0" w:space="0" w:color="auto"/>
        <w:bottom w:val="none" w:sz="0" w:space="0" w:color="auto"/>
        <w:right w:val="none" w:sz="0" w:space="0" w:color="auto"/>
      </w:divBdr>
    </w:div>
    <w:div w:id="1205680593">
      <w:bodyDiv w:val="1"/>
      <w:marLeft w:val="0"/>
      <w:marRight w:val="0"/>
      <w:marTop w:val="0"/>
      <w:marBottom w:val="0"/>
      <w:divBdr>
        <w:top w:val="none" w:sz="0" w:space="0" w:color="auto"/>
        <w:left w:val="none" w:sz="0" w:space="0" w:color="auto"/>
        <w:bottom w:val="none" w:sz="0" w:space="0" w:color="auto"/>
        <w:right w:val="none" w:sz="0" w:space="0" w:color="auto"/>
      </w:divBdr>
      <w:divsChild>
        <w:div w:id="1737822127">
          <w:marLeft w:val="0"/>
          <w:marRight w:val="0"/>
          <w:marTop w:val="0"/>
          <w:marBottom w:val="0"/>
          <w:divBdr>
            <w:top w:val="none" w:sz="0" w:space="0" w:color="auto"/>
            <w:left w:val="none" w:sz="0" w:space="0" w:color="auto"/>
            <w:bottom w:val="none" w:sz="0" w:space="0" w:color="auto"/>
            <w:right w:val="none" w:sz="0" w:space="0" w:color="auto"/>
          </w:divBdr>
        </w:div>
      </w:divsChild>
    </w:div>
    <w:div w:id="1209341165">
      <w:bodyDiv w:val="1"/>
      <w:marLeft w:val="0"/>
      <w:marRight w:val="0"/>
      <w:marTop w:val="0"/>
      <w:marBottom w:val="0"/>
      <w:divBdr>
        <w:top w:val="none" w:sz="0" w:space="0" w:color="auto"/>
        <w:left w:val="none" w:sz="0" w:space="0" w:color="auto"/>
        <w:bottom w:val="none" w:sz="0" w:space="0" w:color="auto"/>
        <w:right w:val="none" w:sz="0" w:space="0" w:color="auto"/>
      </w:divBdr>
      <w:divsChild>
        <w:div w:id="1020547960">
          <w:marLeft w:val="0"/>
          <w:marRight w:val="0"/>
          <w:marTop w:val="0"/>
          <w:marBottom w:val="0"/>
          <w:divBdr>
            <w:top w:val="none" w:sz="0" w:space="0" w:color="auto"/>
            <w:left w:val="none" w:sz="0" w:space="0" w:color="auto"/>
            <w:bottom w:val="none" w:sz="0" w:space="0" w:color="auto"/>
            <w:right w:val="none" w:sz="0" w:space="0" w:color="auto"/>
          </w:divBdr>
        </w:div>
      </w:divsChild>
    </w:div>
    <w:div w:id="1244795572">
      <w:bodyDiv w:val="1"/>
      <w:marLeft w:val="0"/>
      <w:marRight w:val="0"/>
      <w:marTop w:val="0"/>
      <w:marBottom w:val="0"/>
      <w:divBdr>
        <w:top w:val="none" w:sz="0" w:space="0" w:color="auto"/>
        <w:left w:val="none" w:sz="0" w:space="0" w:color="auto"/>
        <w:bottom w:val="none" w:sz="0" w:space="0" w:color="auto"/>
        <w:right w:val="none" w:sz="0" w:space="0" w:color="auto"/>
      </w:divBdr>
      <w:divsChild>
        <w:div w:id="2145541485">
          <w:marLeft w:val="0"/>
          <w:marRight w:val="0"/>
          <w:marTop w:val="0"/>
          <w:marBottom w:val="0"/>
          <w:divBdr>
            <w:top w:val="none" w:sz="0" w:space="0" w:color="auto"/>
            <w:left w:val="none" w:sz="0" w:space="0" w:color="auto"/>
            <w:bottom w:val="none" w:sz="0" w:space="0" w:color="auto"/>
            <w:right w:val="none" w:sz="0" w:space="0" w:color="auto"/>
          </w:divBdr>
        </w:div>
      </w:divsChild>
    </w:div>
    <w:div w:id="1259830150">
      <w:bodyDiv w:val="1"/>
      <w:marLeft w:val="0"/>
      <w:marRight w:val="0"/>
      <w:marTop w:val="0"/>
      <w:marBottom w:val="0"/>
      <w:divBdr>
        <w:top w:val="none" w:sz="0" w:space="0" w:color="auto"/>
        <w:left w:val="none" w:sz="0" w:space="0" w:color="auto"/>
        <w:bottom w:val="none" w:sz="0" w:space="0" w:color="auto"/>
        <w:right w:val="none" w:sz="0" w:space="0" w:color="auto"/>
      </w:divBdr>
      <w:divsChild>
        <w:div w:id="2138984682">
          <w:marLeft w:val="0"/>
          <w:marRight w:val="0"/>
          <w:marTop w:val="0"/>
          <w:marBottom w:val="0"/>
          <w:divBdr>
            <w:top w:val="none" w:sz="0" w:space="0" w:color="auto"/>
            <w:left w:val="none" w:sz="0" w:space="0" w:color="auto"/>
            <w:bottom w:val="none" w:sz="0" w:space="0" w:color="auto"/>
            <w:right w:val="none" w:sz="0" w:space="0" w:color="auto"/>
          </w:divBdr>
        </w:div>
      </w:divsChild>
    </w:div>
    <w:div w:id="1263029532">
      <w:bodyDiv w:val="1"/>
      <w:marLeft w:val="0"/>
      <w:marRight w:val="0"/>
      <w:marTop w:val="0"/>
      <w:marBottom w:val="0"/>
      <w:divBdr>
        <w:top w:val="none" w:sz="0" w:space="0" w:color="auto"/>
        <w:left w:val="none" w:sz="0" w:space="0" w:color="auto"/>
        <w:bottom w:val="none" w:sz="0" w:space="0" w:color="auto"/>
        <w:right w:val="none" w:sz="0" w:space="0" w:color="auto"/>
      </w:divBdr>
      <w:divsChild>
        <w:div w:id="1217594927">
          <w:marLeft w:val="0"/>
          <w:marRight w:val="0"/>
          <w:marTop w:val="0"/>
          <w:marBottom w:val="0"/>
          <w:divBdr>
            <w:top w:val="none" w:sz="0" w:space="0" w:color="auto"/>
            <w:left w:val="none" w:sz="0" w:space="0" w:color="auto"/>
            <w:bottom w:val="none" w:sz="0" w:space="0" w:color="auto"/>
            <w:right w:val="none" w:sz="0" w:space="0" w:color="auto"/>
          </w:divBdr>
        </w:div>
      </w:divsChild>
    </w:div>
    <w:div w:id="1264921094">
      <w:bodyDiv w:val="1"/>
      <w:marLeft w:val="0"/>
      <w:marRight w:val="0"/>
      <w:marTop w:val="0"/>
      <w:marBottom w:val="0"/>
      <w:divBdr>
        <w:top w:val="none" w:sz="0" w:space="0" w:color="auto"/>
        <w:left w:val="none" w:sz="0" w:space="0" w:color="auto"/>
        <w:bottom w:val="none" w:sz="0" w:space="0" w:color="auto"/>
        <w:right w:val="none" w:sz="0" w:space="0" w:color="auto"/>
      </w:divBdr>
    </w:div>
    <w:div w:id="1275476244">
      <w:bodyDiv w:val="1"/>
      <w:marLeft w:val="0"/>
      <w:marRight w:val="0"/>
      <w:marTop w:val="0"/>
      <w:marBottom w:val="0"/>
      <w:divBdr>
        <w:top w:val="none" w:sz="0" w:space="0" w:color="auto"/>
        <w:left w:val="none" w:sz="0" w:space="0" w:color="auto"/>
        <w:bottom w:val="none" w:sz="0" w:space="0" w:color="auto"/>
        <w:right w:val="none" w:sz="0" w:space="0" w:color="auto"/>
      </w:divBdr>
    </w:div>
    <w:div w:id="1275937194">
      <w:bodyDiv w:val="1"/>
      <w:marLeft w:val="0"/>
      <w:marRight w:val="0"/>
      <w:marTop w:val="0"/>
      <w:marBottom w:val="0"/>
      <w:divBdr>
        <w:top w:val="none" w:sz="0" w:space="0" w:color="auto"/>
        <w:left w:val="none" w:sz="0" w:space="0" w:color="auto"/>
        <w:bottom w:val="none" w:sz="0" w:space="0" w:color="auto"/>
        <w:right w:val="none" w:sz="0" w:space="0" w:color="auto"/>
      </w:divBdr>
    </w:div>
    <w:div w:id="1277371103">
      <w:bodyDiv w:val="1"/>
      <w:marLeft w:val="0"/>
      <w:marRight w:val="0"/>
      <w:marTop w:val="0"/>
      <w:marBottom w:val="0"/>
      <w:divBdr>
        <w:top w:val="none" w:sz="0" w:space="0" w:color="auto"/>
        <w:left w:val="none" w:sz="0" w:space="0" w:color="auto"/>
        <w:bottom w:val="none" w:sz="0" w:space="0" w:color="auto"/>
        <w:right w:val="none" w:sz="0" w:space="0" w:color="auto"/>
      </w:divBdr>
      <w:divsChild>
        <w:div w:id="1740203828">
          <w:marLeft w:val="0"/>
          <w:marRight w:val="0"/>
          <w:marTop w:val="0"/>
          <w:marBottom w:val="0"/>
          <w:divBdr>
            <w:top w:val="none" w:sz="0" w:space="0" w:color="auto"/>
            <w:left w:val="none" w:sz="0" w:space="0" w:color="auto"/>
            <w:bottom w:val="none" w:sz="0" w:space="0" w:color="auto"/>
            <w:right w:val="none" w:sz="0" w:space="0" w:color="auto"/>
          </w:divBdr>
        </w:div>
      </w:divsChild>
    </w:div>
    <w:div w:id="1329214097">
      <w:bodyDiv w:val="1"/>
      <w:marLeft w:val="0"/>
      <w:marRight w:val="0"/>
      <w:marTop w:val="0"/>
      <w:marBottom w:val="0"/>
      <w:divBdr>
        <w:top w:val="none" w:sz="0" w:space="0" w:color="auto"/>
        <w:left w:val="none" w:sz="0" w:space="0" w:color="auto"/>
        <w:bottom w:val="none" w:sz="0" w:space="0" w:color="auto"/>
        <w:right w:val="none" w:sz="0" w:space="0" w:color="auto"/>
      </w:divBdr>
    </w:div>
    <w:div w:id="1332027799">
      <w:bodyDiv w:val="1"/>
      <w:marLeft w:val="0"/>
      <w:marRight w:val="0"/>
      <w:marTop w:val="0"/>
      <w:marBottom w:val="0"/>
      <w:divBdr>
        <w:top w:val="none" w:sz="0" w:space="0" w:color="auto"/>
        <w:left w:val="none" w:sz="0" w:space="0" w:color="auto"/>
        <w:bottom w:val="none" w:sz="0" w:space="0" w:color="auto"/>
        <w:right w:val="none" w:sz="0" w:space="0" w:color="auto"/>
      </w:divBdr>
      <w:divsChild>
        <w:div w:id="1590888984">
          <w:marLeft w:val="0"/>
          <w:marRight w:val="0"/>
          <w:marTop w:val="0"/>
          <w:marBottom w:val="0"/>
          <w:divBdr>
            <w:top w:val="none" w:sz="0" w:space="0" w:color="auto"/>
            <w:left w:val="none" w:sz="0" w:space="0" w:color="auto"/>
            <w:bottom w:val="none" w:sz="0" w:space="0" w:color="auto"/>
            <w:right w:val="none" w:sz="0" w:space="0" w:color="auto"/>
          </w:divBdr>
        </w:div>
      </w:divsChild>
    </w:div>
    <w:div w:id="1335839677">
      <w:bodyDiv w:val="1"/>
      <w:marLeft w:val="0"/>
      <w:marRight w:val="0"/>
      <w:marTop w:val="0"/>
      <w:marBottom w:val="0"/>
      <w:divBdr>
        <w:top w:val="none" w:sz="0" w:space="0" w:color="auto"/>
        <w:left w:val="none" w:sz="0" w:space="0" w:color="auto"/>
        <w:bottom w:val="none" w:sz="0" w:space="0" w:color="auto"/>
        <w:right w:val="none" w:sz="0" w:space="0" w:color="auto"/>
      </w:divBdr>
      <w:divsChild>
        <w:div w:id="1538851822">
          <w:marLeft w:val="0"/>
          <w:marRight w:val="0"/>
          <w:marTop w:val="0"/>
          <w:marBottom w:val="0"/>
          <w:divBdr>
            <w:top w:val="none" w:sz="0" w:space="0" w:color="auto"/>
            <w:left w:val="none" w:sz="0" w:space="0" w:color="auto"/>
            <w:bottom w:val="none" w:sz="0" w:space="0" w:color="auto"/>
            <w:right w:val="none" w:sz="0" w:space="0" w:color="auto"/>
          </w:divBdr>
        </w:div>
      </w:divsChild>
    </w:div>
    <w:div w:id="1336810226">
      <w:bodyDiv w:val="1"/>
      <w:marLeft w:val="0"/>
      <w:marRight w:val="0"/>
      <w:marTop w:val="0"/>
      <w:marBottom w:val="0"/>
      <w:divBdr>
        <w:top w:val="none" w:sz="0" w:space="0" w:color="auto"/>
        <w:left w:val="none" w:sz="0" w:space="0" w:color="auto"/>
        <w:bottom w:val="none" w:sz="0" w:space="0" w:color="auto"/>
        <w:right w:val="none" w:sz="0" w:space="0" w:color="auto"/>
      </w:divBdr>
      <w:divsChild>
        <w:div w:id="1249003577">
          <w:marLeft w:val="0"/>
          <w:marRight w:val="0"/>
          <w:marTop w:val="0"/>
          <w:marBottom w:val="0"/>
          <w:divBdr>
            <w:top w:val="none" w:sz="0" w:space="0" w:color="auto"/>
            <w:left w:val="none" w:sz="0" w:space="0" w:color="auto"/>
            <w:bottom w:val="none" w:sz="0" w:space="0" w:color="auto"/>
            <w:right w:val="none" w:sz="0" w:space="0" w:color="auto"/>
          </w:divBdr>
        </w:div>
      </w:divsChild>
    </w:div>
    <w:div w:id="1343583789">
      <w:bodyDiv w:val="1"/>
      <w:marLeft w:val="0"/>
      <w:marRight w:val="0"/>
      <w:marTop w:val="0"/>
      <w:marBottom w:val="0"/>
      <w:divBdr>
        <w:top w:val="none" w:sz="0" w:space="0" w:color="auto"/>
        <w:left w:val="none" w:sz="0" w:space="0" w:color="auto"/>
        <w:bottom w:val="none" w:sz="0" w:space="0" w:color="auto"/>
        <w:right w:val="none" w:sz="0" w:space="0" w:color="auto"/>
      </w:divBdr>
      <w:divsChild>
        <w:div w:id="497156485">
          <w:marLeft w:val="0"/>
          <w:marRight w:val="0"/>
          <w:marTop w:val="0"/>
          <w:marBottom w:val="0"/>
          <w:divBdr>
            <w:top w:val="none" w:sz="0" w:space="0" w:color="auto"/>
            <w:left w:val="none" w:sz="0" w:space="0" w:color="auto"/>
            <w:bottom w:val="none" w:sz="0" w:space="0" w:color="auto"/>
            <w:right w:val="none" w:sz="0" w:space="0" w:color="auto"/>
          </w:divBdr>
          <w:divsChild>
            <w:div w:id="19226351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9816077">
      <w:bodyDiv w:val="1"/>
      <w:marLeft w:val="0"/>
      <w:marRight w:val="0"/>
      <w:marTop w:val="0"/>
      <w:marBottom w:val="0"/>
      <w:divBdr>
        <w:top w:val="none" w:sz="0" w:space="0" w:color="auto"/>
        <w:left w:val="none" w:sz="0" w:space="0" w:color="auto"/>
        <w:bottom w:val="none" w:sz="0" w:space="0" w:color="auto"/>
        <w:right w:val="none" w:sz="0" w:space="0" w:color="auto"/>
      </w:divBdr>
    </w:div>
    <w:div w:id="1368290226">
      <w:bodyDiv w:val="1"/>
      <w:marLeft w:val="0"/>
      <w:marRight w:val="0"/>
      <w:marTop w:val="0"/>
      <w:marBottom w:val="0"/>
      <w:divBdr>
        <w:top w:val="none" w:sz="0" w:space="0" w:color="auto"/>
        <w:left w:val="none" w:sz="0" w:space="0" w:color="auto"/>
        <w:bottom w:val="none" w:sz="0" w:space="0" w:color="auto"/>
        <w:right w:val="none" w:sz="0" w:space="0" w:color="auto"/>
      </w:divBdr>
      <w:divsChild>
        <w:div w:id="1571037799">
          <w:marLeft w:val="0"/>
          <w:marRight w:val="0"/>
          <w:marTop w:val="0"/>
          <w:marBottom w:val="0"/>
          <w:divBdr>
            <w:top w:val="none" w:sz="0" w:space="0" w:color="auto"/>
            <w:left w:val="none" w:sz="0" w:space="0" w:color="auto"/>
            <w:bottom w:val="none" w:sz="0" w:space="0" w:color="auto"/>
            <w:right w:val="none" w:sz="0" w:space="0" w:color="auto"/>
          </w:divBdr>
        </w:div>
      </w:divsChild>
    </w:div>
    <w:div w:id="1400859767">
      <w:bodyDiv w:val="1"/>
      <w:marLeft w:val="0"/>
      <w:marRight w:val="0"/>
      <w:marTop w:val="0"/>
      <w:marBottom w:val="0"/>
      <w:divBdr>
        <w:top w:val="none" w:sz="0" w:space="0" w:color="auto"/>
        <w:left w:val="none" w:sz="0" w:space="0" w:color="auto"/>
        <w:bottom w:val="none" w:sz="0" w:space="0" w:color="auto"/>
        <w:right w:val="none" w:sz="0" w:space="0" w:color="auto"/>
      </w:divBdr>
      <w:divsChild>
        <w:div w:id="1862815835">
          <w:marLeft w:val="0"/>
          <w:marRight w:val="0"/>
          <w:marTop w:val="0"/>
          <w:marBottom w:val="0"/>
          <w:divBdr>
            <w:top w:val="none" w:sz="0" w:space="0" w:color="auto"/>
            <w:left w:val="none" w:sz="0" w:space="0" w:color="auto"/>
            <w:bottom w:val="none" w:sz="0" w:space="0" w:color="auto"/>
            <w:right w:val="none" w:sz="0" w:space="0" w:color="auto"/>
          </w:divBdr>
        </w:div>
      </w:divsChild>
    </w:div>
    <w:div w:id="1401638609">
      <w:bodyDiv w:val="1"/>
      <w:marLeft w:val="0"/>
      <w:marRight w:val="0"/>
      <w:marTop w:val="0"/>
      <w:marBottom w:val="0"/>
      <w:divBdr>
        <w:top w:val="none" w:sz="0" w:space="0" w:color="auto"/>
        <w:left w:val="none" w:sz="0" w:space="0" w:color="auto"/>
        <w:bottom w:val="none" w:sz="0" w:space="0" w:color="auto"/>
        <w:right w:val="none" w:sz="0" w:space="0" w:color="auto"/>
      </w:divBdr>
      <w:divsChild>
        <w:div w:id="1659380107">
          <w:marLeft w:val="0"/>
          <w:marRight w:val="0"/>
          <w:marTop w:val="0"/>
          <w:marBottom w:val="0"/>
          <w:divBdr>
            <w:top w:val="none" w:sz="0" w:space="0" w:color="auto"/>
            <w:left w:val="none" w:sz="0" w:space="0" w:color="auto"/>
            <w:bottom w:val="none" w:sz="0" w:space="0" w:color="auto"/>
            <w:right w:val="none" w:sz="0" w:space="0" w:color="auto"/>
          </w:divBdr>
        </w:div>
      </w:divsChild>
    </w:div>
    <w:div w:id="1425878385">
      <w:bodyDiv w:val="1"/>
      <w:marLeft w:val="0"/>
      <w:marRight w:val="0"/>
      <w:marTop w:val="0"/>
      <w:marBottom w:val="0"/>
      <w:divBdr>
        <w:top w:val="none" w:sz="0" w:space="0" w:color="auto"/>
        <w:left w:val="none" w:sz="0" w:space="0" w:color="auto"/>
        <w:bottom w:val="none" w:sz="0" w:space="0" w:color="auto"/>
        <w:right w:val="none" w:sz="0" w:space="0" w:color="auto"/>
      </w:divBdr>
    </w:div>
    <w:div w:id="1428692433">
      <w:bodyDiv w:val="1"/>
      <w:marLeft w:val="0"/>
      <w:marRight w:val="0"/>
      <w:marTop w:val="0"/>
      <w:marBottom w:val="0"/>
      <w:divBdr>
        <w:top w:val="none" w:sz="0" w:space="0" w:color="auto"/>
        <w:left w:val="none" w:sz="0" w:space="0" w:color="auto"/>
        <w:bottom w:val="none" w:sz="0" w:space="0" w:color="auto"/>
        <w:right w:val="none" w:sz="0" w:space="0" w:color="auto"/>
      </w:divBdr>
    </w:div>
    <w:div w:id="1441141546">
      <w:bodyDiv w:val="1"/>
      <w:marLeft w:val="0"/>
      <w:marRight w:val="0"/>
      <w:marTop w:val="0"/>
      <w:marBottom w:val="0"/>
      <w:divBdr>
        <w:top w:val="none" w:sz="0" w:space="0" w:color="auto"/>
        <w:left w:val="none" w:sz="0" w:space="0" w:color="auto"/>
        <w:bottom w:val="none" w:sz="0" w:space="0" w:color="auto"/>
        <w:right w:val="none" w:sz="0" w:space="0" w:color="auto"/>
      </w:divBdr>
      <w:divsChild>
        <w:div w:id="1560047199">
          <w:marLeft w:val="0"/>
          <w:marRight w:val="0"/>
          <w:marTop w:val="0"/>
          <w:marBottom w:val="0"/>
          <w:divBdr>
            <w:top w:val="none" w:sz="0" w:space="0" w:color="auto"/>
            <w:left w:val="none" w:sz="0" w:space="0" w:color="auto"/>
            <w:bottom w:val="none" w:sz="0" w:space="0" w:color="auto"/>
            <w:right w:val="none" w:sz="0" w:space="0" w:color="auto"/>
          </w:divBdr>
          <w:divsChild>
            <w:div w:id="1098671664">
              <w:blockQuote w:val="1"/>
              <w:marLeft w:val="720"/>
              <w:marRight w:val="720"/>
              <w:marTop w:val="100"/>
              <w:marBottom w:val="100"/>
              <w:divBdr>
                <w:top w:val="none" w:sz="0" w:space="0" w:color="auto"/>
                <w:left w:val="none" w:sz="0" w:space="0" w:color="auto"/>
                <w:bottom w:val="none" w:sz="0" w:space="0" w:color="auto"/>
                <w:right w:val="none" w:sz="0" w:space="0" w:color="auto"/>
              </w:divBdr>
            </w:div>
            <w:div w:id="17124586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42870985">
      <w:bodyDiv w:val="1"/>
      <w:marLeft w:val="0"/>
      <w:marRight w:val="0"/>
      <w:marTop w:val="0"/>
      <w:marBottom w:val="0"/>
      <w:divBdr>
        <w:top w:val="none" w:sz="0" w:space="0" w:color="auto"/>
        <w:left w:val="none" w:sz="0" w:space="0" w:color="auto"/>
        <w:bottom w:val="none" w:sz="0" w:space="0" w:color="auto"/>
        <w:right w:val="none" w:sz="0" w:space="0" w:color="auto"/>
      </w:divBdr>
    </w:div>
    <w:div w:id="1450509573">
      <w:bodyDiv w:val="1"/>
      <w:marLeft w:val="0"/>
      <w:marRight w:val="0"/>
      <w:marTop w:val="0"/>
      <w:marBottom w:val="0"/>
      <w:divBdr>
        <w:top w:val="none" w:sz="0" w:space="0" w:color="auto"/>
        <w:left w:val="none" w:sz="0" w:space="0" w:color="auto"/>
        <w:bottom w:val="none" w:sz="0" w:space="0" w:color="auto"/>
        <w:right w:val="none" w:sz="0" w:space="0" w:color="auto"/>
      </w:divBdr>
      <w:divsChild>
        <w:div w:id="1084105245">
          <w:marLeft w:val="0"/>
          <w:marRight w:val="0"/>
          <w:marTop w:val="0"/>
          <w:marBottom w:val="0"/>
          <w:divBdr>
            <w:top w:val="none" w:sz="0" w:space="0" w:color="auto"/>
            <w:left w:val="none" w:sz="0" w:space="0" w:color="auto"/>
            <w:bottom w:val="none" w:sz="0" w:space="0" w:color="auto"/>
            <w:right w:val="none" w:sz="0" w:space="0" w:color="auto"/>
          </w:divBdr>
        </w:div>
      </w:divsChild>
    </w:div>
    <w:div w:id="1479567735">
      <w:bodyDiv w:val="1"/>
      <w:marLeft w:val="0"/>
      <w:marRight w:val="0"/>
      <w:marTop w:val="0"/>
      <w:marBottom w:val="0"/>
      <w:divBdr>
        <w:top w:val="none" w:sz="0" w:space="0" w:color="auto"/>
        <w:left w:val="none" w:sz="0" w:space="0" w:color="auto"/>
        <w:bottom w:val="none" w:sz="0" w:space="0" w:color="auto"/>
        <w:right w:val="none" w:sz="0" w:space="0" w:color="auto"/>
      </w:divBdr>
      <w:divsChild>
        <w:div w:id="1857117179">
          <w:marLeft w:val="0"/>
          <w:marRight w:val="0"/>
          <w:marTop w:val="0"/>
          <w:marBottom w:val="0"/>
          <w:divBdr>
            <w:top w:val="none" w:sz="0" w:space="0" w:color="auto"/>
            <w:left w:val="none" w:sz="0" w:space="0" w:color="auto"/>
            <w:bottom w:val="none" w:sz="0" w:space="0" w:color="auto"/>
            <w:right w:val="none" w:sz="0" w:space="0" w:color="auto"/>
          </w:divBdr>
        </w:div>
      </w:divsChild>
    </w:div>
    <w:div w:id="1487237601">
      <w:bodyDiv w:val="1"/>
      <w:marLeft w:val="0"/>
      <w:marRight w:val="0"/>
      <w:marTop w:val="0"/>
      <w:marBottom w:val="0"/>
      <w:divBdr>
        <w:top w:val="none" w:sz="0" w:space="0" w:color="auto"/>
        <w:left w:val="none" w:sz="0" w:space="0" w:color="auto"/>
        <w:bottom w:val="none" w:sz="0" w:space="0" w:color="auto"/>
        <w:right w:val="none" w:sz="0" w:space="0" w:color="auto"/>
      </w:divBdr>
      <w:divsChild>
        <w:div w:id="653220085">
          <w:marLeft w:val="0"/>
          <w:marRight w:val="0"/>
          <w:marTop w:val="0"/>
          <w:marBottom w:val="0"/>
          <w:divBdr>
            <w:top w:val="none" w:sz="0" w:space="0" w:color="auto"/>
            <w:left w:val="none" w:sz="0" w:space="0" w:color="auto"/>
            <w:bottom w:val="none" w:sz="0" w:space="0" w:color="auto"/>
            <w:right w:val="none" w:sz="0" w:space="0" w:color="auto"/>
          </w:divBdr>
        </w:div>
      </w:divsChild>
    </w:div>
    <w:div w:id="1492791620">
      <w:bodyDiv w:val="1"/>
      <w:marLeft w:val="0"/>
      <w:marRight w:val="0"/>
      <w:marTop w:val="0"/>
      <w:marBottom w:val="0"/>
      <w:divBdr>
        <w:top w:val="none" w:sz="0" w:space="0" w:color="auto"/>
        <w:left w:val="none" w:sz="0" w:space="0" w:color="auto"/>
        <w:bottom w:val="none" w:sz="0" w:space="0" w:color="auto"/>
        <w:right w:val="none" w:sz="0" w:space="0" w:color="auto"/>
      </w:divBdr>
      <w:divsChild>
        <w:div w:id="953054529">
          <w:marLeft w:val="0"/>
          <w:marRight w:val="0"/>
          <w:marTop w:val="0"/>
          <w:marBottom w:val="0"/>
          <w:divBdr>
            <w:top w:val="none" w:sz="0" w:space="0" w:color="auto"/>
            <w:left w:val="none" w:sz="0" w:space="0" w:color="auto"/>
            <w:bottom w:val="none" w:sz="0" w:space="0" w:color="auto"/>
            <w:right w:val="none" w:sz="0" w:space="0" w:color="auto"/>
          </w:divBdr>
        </w:div>
      </w:divsChild>
    </w:div>
    <w:div w:id="1495797007">
      <w:bodyDiv w:val="1"/>
      <w:marLeft w:val="0"/>
      <w:marRight w:val="0"/>
      <w:marTop w:val="0"/>
      <w:marBottom w:val="0"/>
      <w:divBdr>
        <w:top w:val="none" w:sz="0" w:space="0" w:color="auto"/>
        <w:left w:val="none" w:sz="0" w:space="0" w:color="auto"/>
        <w:bottom w:val="none" w:sz="0" w:space="0" w:color="auto"/>
        <w:right w:val="none" w:sz="0" w:space="0" w:color="auto"/>
      </w:divBdr>
    </w:div>
    <w:div w:id="1500732649">
      <w:bodyDiv w:val="1"/>
      <w:marLeft w:val="0"/>
      <w:marRight w:val="0"/>
      <w:marTop w:val="0"/>
      <w:marBottom w:val="0"/>
      <w:divBdr>
        <w:top w:val="none" w:sz="0" w:space="0" w:color="auto"/>
        <w:left w:val="none" w:sz="0" w:space="0" w:color="auto"/>
        <w:bottom w:val="none" w:sz="0" w:space="0" w:color="auto"/>
        <w:right w:val="none" w:sz="0" w:space="0" w:color="auto"/>
      </w:divBdr>
      <w:divsChild>
        <w:div w:id="293756823">
          <w:marLeft w:val="0"/>
          <w:marRight w:val="0"/>
          <w:marTop w:val="0"/>
          <w:marBottom w:val="0"/>
          <w:divBdr>
            <w:top w:val="none" w:sz="0" w:space="0" w:color="auto"/>
            <w:left w:val="none" w:sz="0" w:space="0" w:color="auto"/>
            <w:bottom w:val="none" w:sz="0" w:space="0" w:color="auto"/>
            <w:right w:val="none" w:sz="0" w:space="0" w:color="auto"/>
          </w:divBdr>
          <w:divsChild>
            <w:div w:id="945381273">
              <w:marLeft w:val="0"/>
              <w:marRight w:val="0"/>
              <w:marTop w:val="0"/>
              <w:marBottom w:val="0"/>
              <w:divBdr>
                <w:top w:val="none" w:sz="0" w:space="0" w:color="auto"/>
                <w:left w:val="none" w:sz="0" w:space="0" w:color="auto"/>
                <w:bottom w:val="none" w:sz="0" w:space="0" w:color="auto"/>
                <w:right w:val="none" w:sz="0" w:space="0" w:color="auto"/>
              </w:divBdr>
              <w:divsChild>
                <w:div w:id="935409713">
                  <w:marLeft w:val="0"/>
                  <w:marRight w:val="0"/>
                  <w:marTop w:val="0"/>
                  <w:marBottom w:val="0"/>
                  <w:divBdr>
                    <w:top w:val="none" w:sz="0" w:space="0" w:color="auto"/>
                    <w:left w:val="none" w:sz="0" w:space="0" w:color="auto"/>
                    <w:bottom w:val="none" w:sz="0" w:space="0" w:color="auto"/>
                    <w:right w:val="none" w:sz="0" w:space="0" w:color="auto"/>
                  </w:divBdr>
                  <w:divsChild>
                    <w:div w:id="212226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486435">
      <w:bodyDiv w:val="1"/>
      <w:marLeft w:val="0"/>
      <w:marRight w:val="0"/>
      <w:marTop w:val="0"/>
      <w:marBottom w:val="0"/>
      <w:divBdr>
        <w:top w:val="none" w:sz="0" w:space="0" w:color="auto"/>
        <w:left w:val="none" w:sz="0" w:space="0" w:color="auto"/>
        <w:bottom w:val="none" w:sz="0" w:space="0" w:color="auto"/>
        <w:right w:val="none" w:sz="0" w:space="0" w:color="auto"/>
      </w:divBdr>
    </w:div>
    <w:div w:id="1521507124">
      <w:bodyDiv w:val="1"/>
      <w:marLeft w:val="0"/>
      <w:marRight w:val="0"/>
      <w:marTop w:val="0"/>
      <w:marBottom w:val="0"/>
      <w:divBdr>
        <w:top w:val="none" w:sz="0" w:space="0" w:color="auto"/>
        <w:left w:val="none" w:sz="0" w:space="0" w:color="auto"/>
        <w:bottom w:val="none" w:sz="0" w:space="0" w:color="auto"/>
        <w:right w:val="none" w:sz="0" w:space="0" w:color="auto"/>
      </w:divBdr>
      <w:divsChild>
        <w:div w:id="939331804">
          <w:marLeft w:val="0"/>
          <w:marRight w:val="0"/>
          <w:marTop w:val="0"/>
          <w:marBottom w:val="0"/>
          <w:divBdr>
            <w:top w:val="none" w:sz="0" w:space="0" w:color="auto"/>
            <w:left w:val="none" w:sz="0" w:space="0" w:color="auto"/>
            <w:bottom w:val="none" w:sz="0" w:space="0" w:color="auto"/>
            <w:right w:val="none" w:sz="0" w:space="0" w:color="auto"/>
          </w:divBdr>
        </w:div>
      </w:divsChild>
    </w:div>
    <w:div w:id="1523129375">
      <w:bodyDiv w:val="1"/>
      <w:marLeft w:val="0"/>
      <w:marRight w:val="0"/>
      <w:marTop w:val="0"/>
      <w:marBottom w:val="0"/>
      <w:divBdr>
        <w:top w:val="none" w:sz="0" w:space="0" w:color="auto"/>
        <w:left w:val="none" w:sz="0" w:space="0" w:color="auto"/>
        <w:bottom w:val="none" w:sz="0" w:space="0" w:color="auto"/>
        <w:right w:val="none" w:sz="0" w:space="0" w:color="auto"/>
      </w:divBdr>
      <w:divsChild>
        <w:div w:id="1444886888">
          <w:marLeft w:val="0"/>
          <w:marRight w:val="0"/>
          <w:marTop w:val="0"/>
          <w:marBottom w:val="0"/>
          <w:divBdr>
            <w:top w:val="none" w:sz="0" w:space="0" w:color="auto"/>
            <w:left w:val="none" w:sz="0" w:space="0" w:color="auto"/>
            <w:bottom w:val="none" w:sz="0" w:space="0" w:color="auto"/>
            <w:right w:val="none" w:sz="0" w:space="0" w:color="auto"/>
          </w:divBdr>
        </w:div>
      </w:divsChild>
    </w:div>
    <w:div w:id="1534687198">
      <w:bodyDiv w:val="1"/>
      <w:marLeft w:val="0"/>
      <w:marRight w:val="0"/>
      <w:marTop w:val="0"/>
      <w:marBottom w:val="0"/>
      <w:divBdr>
        <w:top w:val="none" w:sz="0" w:space="0" w:color="auto"/>
        <w:left w:val="none" w:sz="0" w:space="0" w:color="auto"/>
        <w:bottom w:val="none" w:sz="0" w:space="0" w:color="auto"/>
        <w:right w:val="none" w:sz="0" w:space="0" w:color="auto"/>
      </w:divBdr>
      <w:divsChild>
        <w:div w:id="2037777951">
          <w:marLeft w:val="0"/>
          <w:marRight w:val="0"/>
          <w:marTop w:val="0"/>
          <w:marBottom w:val="0"/>
          <w:divBdr>
            <w:top w:val="none" w:sz="0" w:space="0" w:color="auto"/>
            <w:left w:val="none" w:sz="0" w:space="0" w:color="auto"/>
            <w:bottom w:val="none" w:sz="0" w:space="0" w:color="auto"/>
            <w:right w:val="none" w:sz="0" w:space="0" w:color="auto"/>
          </w:divBdr>
        </w:div>
      </w:divsChild>
    </w:div>
    <w:div w:id="1570723792">
      <w:bodyDiv w:val="1"/>
      <w:marLeft w:val="0"/>
      <w:marRight w:val="0"/>
      <w:marTop w:val="0"/>
      <w:marBottom w:val="0"/>
      <w:divBdr>
        <w:top w:val="none" w:sz="0" w:space="0" w:color="auto"/>
        <w:left w:val="none" w:sz="0" w:space="0" w:color="auto"/>
        <w:bottom w:val="none" w:sz="0" w:space="0" w:color="auto"/>
        <w:right w:val="none" w:sz="0" w:space="0" w:color="auto"/>
      </w:divBdr>
      <w:divsChild>
        <w:div w:id="1236357572">
          <w:marLeft w:val="0"/>
          <w:marRight w:val="0"/>
          <w:marTop w:val="0"/>
          <w:marBottom w:val="0"/>
          <w:divBdr>
            <w:top w:val="none" w:sz="0" w:space="0" w:color="auto"/>
            <w:left w:val="none" w:sz="0" w:space="0" w:color="auto"/>
            <w:bottom w:val="none" w:sz="0" w:space="0" w:color="auto"/>
            <w:right w:val="none" w:sz="0" w:space="0" w:color="auto"/>
          </w:divBdr>
        </w:div>
      </w:divsChild>
    </w:div>
    <w:div w:id="1577519245">
      <w:bodyDiv w:val="1"/>
      <w:marLeft w:val="0"/>
      <w:marRight w:val="0"/>
      <w:marTop w:val="0"/>
      <w:marBottom w:val="0"/>
      <w:divBdr>
        <w:top w:val="none" w:sz="0" w:space="0" w:color="auto"/>
        <w:left w:val="none" w:sz="0" w:space="0" w:color="auto"/>
        <w:bottom w:val="none" w:sz="0" w:space="0" w:color="auto"/>
        <w:right w:val="none" w:sz="0" w:space="0" w:color="auto"/>
      </w:divBdr>
    </w:div>
    <w:div w:id="1577592858">
      <w:bodyDiv w:val="1"/>
      <w:marLeft w:val="0"/>
      <w:marRight w:val="0"/>
      <w:marTop w:val="0"/>
      <w:marBottom w:val="0"/>
      <w:divBdr>
        <w:top w:val="none" w:sz="0" w:space="0" w:color="auto"/>
        <w:left w:val="none" w:sz="0" w:space="0" w:color="auto"/>
        <w:bottom w:val="none" w:sz="0" w:space="0" w:color="auto"/>
        <w:right w:val="none" w:sz="0" w:space="0" w:color="auto"/>
      </w:divBdr>
      <w:divsChild>
        <w:div w:id="737244774">
          <w:marLeft w:val="0"/>
          <w:marRight w:val="0"/>
          <w:marTop w:val="0"/>
          <w:marBottom w:val="0"/>
          <w:divBdr>
            <w:top w:val="none" w:sz="0" w:space="0" w:color="auto"/>
            <w:left w:val="none" w:sz="0" w:space="0" w:color="auto"/>
            <w:bottom w:val="none" w:sz="0" w:space="0" w:color="auto"/>
            <w:right w:val="none" w:sz="0" w:space="0" w:color="auto"/>
          </w:divBdr>
        </w:div>
      </w:divsChild>
    </w:div>
    <w:div w:id="1612786667">
      <w:bodyDiv w:val="1"/>
      <w:marLeft w:val="0"/>
      <w:marRight w:val="0"/>
      <w:marTop w:val="0"/>
      <w:marBottom w:val="0"/>
      <w:divBdr>
        <w:top w:val="none" w:sz="0" w:space="0" w:color="auto"/>
        <w:left w:val="none" w:sz="0" w:space="0" w:color="auto"/>
        <w:bottom w:val="none" w:sz="0" w:space="0" w:color="auto"/>
        <w:right w:val="none" w:sz="0" w:space="0" w:color="auto"/>
      </w:divBdr>
      <w:divsChild>
        <w:div w:id="1437872414">
          <w:marLeft w:val="0"/>
          <w:marRight w:val="0"/>
          <w:marTop w:val="0"/>
          <w:marBottom w:val="0"/>
          <w:divBdr>
            <w:top w:val="none" w:sz="0" w:space="0" w:color="auto"/>
            <w:left w:val="none" w:sz="0" w:space="0" w:color="auto"/>
            <w:bottom w:val="none" w:sz="0" w:space="0" w:color="auto"/>
            <w:right w:val="none" w:sz="0" w:space="0" w:color="auto"/>
          </w:divBdr>
        </w:div>
      </w:divsChild>
    </w:div>
    <w:div w:id="1619989440">
      <w:bodyDiv w:val="1"/>
      <w:marLeft w:val="0"/>
      <w:marRight w:val="0"/>
      <w:marTop w:val="0"/>
      <w:marBottom w:val="0"/>
      <w:divBdr>
        <w:top w:val="none" w:sz="0" w:space="0" w:color="auto"/>
        <w:left w:val="none" w:sz="0" w:space="0" w:color="auto"/>
        <w:bottom w:val="none" w:sz="0" w:space="0" w:color="auto"/>
        <w:right w:val="none" w:sz="0" w:space="0" w:color="auto"/>
      </w:divBdr>
    </w:div>
    <w:div w:id="1628974947">
      <w:bodyDiv w:val="1"/>
      <w:marLeft w:val="0"/>
      <w:marRight w:val="0"/>
      <w:marTop w:val="0"/>
      <w:marBottom w:val="0"/>
      <w:divBdr>
        <w:top w:val="none" w:sz="0" w:space="0" w:color="auto"/>
        <w:left w:val="none" w:sz="0" w:space="0" w:color="auto"/>
        <w:bottom w:val="none" w:sz="0" w:space="0" w:color="auto"/>
        <w:right w:val="none" w:sz="0" w:space="0" w:color="auto"/>
      </w:divBdr>
    </w:div>
    <w:div w:id="1634092276">
      <w:bodyDiv w:val="1"/>
      <w:marLeft w:val="0"/>
      <w:marRight w:val="0"/>
      <w:marTop w:val="0"/>
      <w:marBottom w:val="0"/>
      <w:divBdr>
        <w:top w:val="none" w:sz="0" w:space="0" w:color="auto"/>
        <w:left w:val="none" w:sz="0" w:space="0" w:color="auto"/>
        <w:bottom w:val="none" w:sz="0" w:space="0" w:color="auto"/>
        <w:right w:val="none" w:sz="0" w:space="0" w:color="auto"/>
      </w:divBdr>
      <w:divsChild>
        <w:div w:id="1471940541">
          <w:marLeft w:val="0"/>
          <w:marRight w:val="0"/>
          <w:marTop w:val="0"/>
          <w:marBottom w:val="0"/>
          <w:divBdr>
            <w:top w:val="none" w:sz="0" w:space="0" w:color="auto"/>
            <w:left w:val="none" w:sz="0" w:space="0" w:color="auto"/>
            <w:bottom w:val="none" w:sz="0" w:space="0" w:color="auto"/>
            <w:right w:val="none" w:sz="0" w:space="0" w:color="auto"/>
          </w:divBdr>
        </w:div>
      </w:divsChild>
    </w:div>
    <w:div w:id="1634292874">
      <w:bodyDiv w:val="1"/>
      <w:marLeft w:val="0"/>
      <w:marRight w:val="0"/>
      <w:marTop w:val="0"/>
      <w:marBottom w:val="0"/>
      <w:divBdr>
        <w:top w:val="none" w:sz="0" w:space="0" w:color="auto"/>
        <w:left w:val="none" w:sz="0" w:space="0" w:color="auto"/>
        <w:bottom w:val="none" w:sz="0" w:space="0" w:color="auto"/>
        <w:right w:val="none" w:sz="0" w:space="0" w:color="auto"/>
      </w:divBdr>
      <w:divsChild>
        <w:div w:id="808326341">
          <w:marLeft w:val="0"/>
          <w:marRight w:val="0"/>
          <w:marTop w:val="0"/>
          <w:marBottom w:val="0"/>
          <w:divBdr>
            <w:top w:val="none" w:sz="0" w:space="0" w:color="auto"/>
            <w:left w:val="none" w:sz="0" w:space="0" w:color="auto"/>
            <w:bottom w:val="none" w:sz="0" w:space="0" w:color="auto"/>
            <w:right w:val="none" w:sz="0" w:space="0" w:color="auto"/>
          </w:divBdr>
        </w:div>
      </w:divsChild>
    </w:div>
    <w:div w:id="1655259847">
      <w:bodyDiv w:val="1"/>
      <w:marLeft w:val="0"/>
      <w:marRight w:val="0"/>
      <w:marTop w:val="0"/>
      <w:marBottom w:val="0"/>
      <w:divBdr>
        <w:top w:val="none" w:sz="0" w:space="0" w:color="auto"/>
        <w:left w:val="none" w:sz="0" w:space="0" w:color="auto"/>
        <w:bottom w:val="none" w:sz="0" w:space="0" w:color="auto"/>
        <w:right w:val="none" w:sz="0" w:space="0" w:color="auto"/>
      </w:divBdr>
    </w:div>
    <w:div w:id="1682968823">
      <w:bodyDiv w:val="1"/>
      <w:marLeft w:val="0"/>
      <w:marRight w:val="0"/>
      <w:marTop w:val="0"/>
      <w:marBottom w:val="0"/>
      <w:divBdr>
        <w:top w:val="none" w:sz="0" w:space="0" w:color="auto"/>
        <w:left w:val="none" w:sz="0" w:space="0" w:color="auto"/>
        <w:bottom w:val="none" w:sz="0" w:space="0" w:color="auto"/>
        <w:right w:val="none" w:sz="0" w:space="0" w:color="auto"/>
      </w:divBdr>
    </w:div>
    <w:div w:id="1693335575">
      <w:bodyDiv w:val="1"/>
      <w:marLeft w:val="0"/>
      <w:marRight w:val="0"/>
      <w:marTop w:val="0"/>
      <w:marBottom w:val="0"/>
      <w:divBdr>
        <w:top w:val="none" w:sz="0" w:space="0" w:color="auto"/>
        <w:left w:val="none" w:sz="0" w:space="0" w:color="auto"/>
        <w:bottom w:val="none" w:sz="0" w:space="0" w:color="auto"/>
        <w:right w:val="none" w:sz="0" w:space="0" w:color="auto"/>
      </w:divBdr>
    </w:div>
    <w:div w:id="1694452627">
      <w:bodyDiv w:val="1"/>
      <w:marLeft w:val="0"/>
      <w:marRight w:val="0"/>
      <w:marTop w:val="0"/>
      <w:marBottom w:val="0"/>
      <w:divBdr>
        <w:top w:val="none" w:sz="0" w:space="0" w:color="auto"/>
        <w:left w:val="none" w:sz="0" w:space="0" w:color="auto"/>
        <w:bottom w:val="none" w:sz="0" w:space="0" w:color="auto"/>
        <w:right w:val="none" w:sz="0" w:space="0" w:color="auto"/>
      </w:divBdr>
      <w:divsChild>
        <w:div w:id="2044210482">
          <w:marLeft w:val="0"/>
          <w:marRight w:val="0"/>
          <w:marTop w:val="0"/>
          <w:marBottom w:val="0"/>
          <w:divBdr>
            <w:top w:val="none" w:sz="0" w:space="0" w:color="auto"/>
            <w:left w:val="none" w:sz="0" w:space="0" w:color="auto"/>
            <w:bottom w:val="none" w:sz="0" w:space="0" w:color="auto"/>
            <w:right w:val="none" w:sz="0" w:space="0" w:color="auto"/>
          </w:divBdr>
        </w:div>
      </w:divsChild>
    </w:div>
    <w:div w:id="1695035073">
      <w:bodyDiv w:val="1"/>
      <w:marLeft w:val="0"/>
      <w:marRight w:val="0"/>
      <w:marTop w:val="0"/>
      <w:marBottom w:val="0"/>
      <w:divBdr>
        <w:top w:val="none" w:sz="0" w:space="0" w:color="auto"/>
        <w:left w:val="none" w:sz="0" w:space="0" w:color="auto"/>
        <w:bottom w:val="none" w:sz="0" w:space="0" w:color="auto"/>
        <w:right w:val="none" w:sz="0" w:space="0" w:color="auto"/>
      </w:divBdr>
    </w:div>
    <w:div w:id="1712462393">
      <w:bodyDiv w:val="1"/>
      <w:marLeft w:val="0"/>
      <w:marRight w:val="0"/>
      <w:marTop w:val="0"/>
      <w:marBottom w:val="0"/>
      <w:divBdr>
        <w:top w:val="none" w:sz="0" w:space="0" w:color="auto"/>
        <w:left w:val="none" w:sz="0" w:space="0" w:color="auto"/>
        <w:bottom w:val="none" w:sz="0" w:space="0" w:color="auto"/>
        <w:right w:val="none" w:sz="0" w:space="0" w:color="auto"/>
      </w:divBdr>
    </w:div>
    <w:div w:id="1736126431">
      <w:bodyDiv w:val="1"/>
      <w:marLeft w:val="0"/>
      <w:marRight w:val="0"/>
      <w:marTop w:val="0"/>
      <w:marBottom w:val="0"/>
      <w:divBdr>
        <w:top w:val="none" w:sz="0" w:space="0" w:color="auto"/>
        <w:left w:val="none" w:sz="0" w:space="0" w:color="auto"/>
        <w:bottom w:val="none" w:sz="0" w:space="0" w:color="auto"/>
        <w:right w:val="none" w:sz="0" w:space="0" w:color="auto"/>
      </w:divBdr>
    </w:div>
    <w:div w:id="1772778314">
      <w:bodyDiv w:val="1"/>
      <w:marLeft w:val="0"/>
      <w:marRight w:val="0"/>
      <w:marTop w:val="0"/>
      <w:marBottom w:val="0"/>
      <w:divBdr>
        <w:top w:val="none" w:sz="0" w:space="0" w:color="auto"/>
        <w:left w:val="none" w:sz="0" w:space="0" w:color="auto"/>
        <w:bottom w:val="none" w:sz="0" w:space="0" w:color="auto"/>
        <w:right w:val="none" w:sz="0" w:space="0" w:color="auto"/>
      </w:divBdr>
      <w:divsChild>
        <w:div w:id="762070851">
          <w:marLeft w:val="0"/>
          <w:marRight w:val="0"/>
          <w:marTop w:val="0"/>
          <w:marBottom w:val="0"/>
          <w:divBdr>
            <w:top w:val="none" w:sz="0" w:space="0" w:color="auto"/>
            <w:left w:val="none" w:sz="0" w:space="0" w:color="auto"/>
            <w:bottom w:val="none" w:sz="0" w:space="0" w:color="auto"/>
            <w:right w:val="none" w:sz="0" w:space="0" w:color="auto"/>
          </w:divBdr>
        </w:div>
      </w:divsChild>
    </w:div>
    <w:div w:id="1781872884">
      <w:bodyDiv w:val="1"/>
      <w:marLeft w:val="0"/>
      <w:marRight w:val="0"/>
      <w:marTop w:val="0"/>
      <w:marBottom w:val="0"/>
      <w:divBdr>
        <w:top w:val="none" w:sz="0" w:space="0" w:color="auto"/>
        <w:left w:val="none" w:sz="0" w:space="0" w:color="auto"/>
        <w:bottom w:val="none" w:sz="0" w:space="0" w:color="auto"/>
        <w:right w:val="none" w:sz="0" w:space="0" w:color="auto"/>
      </w:divBdr>
    </w:div>
    <w:div w:id="1797797387">
      <w:bodyDiv w:val="1"/>
      <w:marLeft w:val="0"/>
      <w:marRight w:val="0"/>
      <w:marTop w:val="0"/>
      <w:marBottom w:val="0"/>
      <w:divBdr>
        <w:top w:val="none" w:sz="0" w:space="0" w:color="auto"/>
        <w:left w:val="none" w:sz="0" w:space="0" w:color="auto"/>
        <w:bottom w:val="none" w:sz="0" w:space="0" w:color="auto"/>
        <w:right w:val="none" w:sz="0" w:space="0" w:color="auto"/>
      </w:divBdr>
      <w:divsChild>
        <w:div w:id="1058168574">
          <w:marLeft w:val="0"/>
          <w:marRight w:val="0"/>
          <w:marTop w:val="0"/>
          <w:marBottom w:val="0"/>
          <w:divBdr>
            <w:top w:val="none" w:sz="0" w:space="0" w:color="auto"/>
            <w:left w:val="none" w:sz="0" w:space="0" w:color="auto"/>
            <w:bottom w:val="none" w:sz="0" w:space="0" w:color="auto"/>
            <w:right w:val="none" w:sz="0" w:space="0" w:color="auto"/>
          </w:divBdr>
          <w:divsChild>
            <w:div w:id="1017854915">
              <w:marLeft w:val="0"/>
              <w:marRight w:val="0"/>
              <w:marTop w:val="0"/>
              <w:marBottom w:val="0"/>
              <w:divBdr>
                <w:top w:val="none" w:sz="0" w:space="0" w:color="auto"/>
                <w:left w:val="none" w:sz="0" w:space="0" w:color="auto"/>
                <w:bottom w:val="none" w:sz="0" w:space="0" w:color="auto"/>
                <w:right w:val="none" w:sz="0" w:space="0" w:color="auto"/>
              </w:divBdr>
              <w:divsChild>
                <w:div w:id="637614683">
                  <w:marLeft w:val="0"/>
                  <w:marRight w:val="0"/>
                  <w:marTop w:val="0"/>
                  <w:marBottom w:val="0"/>
                  <w:divBdr>
                    <w:top w:val="none" w:sz="0" w:space="0" w:color="auto"/>
                    <w:left w:val="none" w:sz="0" w:space="0" w:color="auto"/>
                    <w:bottom w:val="none" w:sz="0" w:space="0" w:color="auto"/>
                    <w:right w:val="none" w:sz="0" w:space="0" w:color="auto"/>
                  </w:divBdr>
                  <w:divsChild>
                    <w:div w:id="123728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955436">
      <w:bodyDiv w:val="1"/>
      <w:marLeft w:val="0"/>
      <w:marRight w:val="0"/>
      <w:marTop w:val="0"/>
      <w:marBottom w:val="0"/>
      <w:divBdr>
        <w:top w:val="none" w:sz="0" w:space="0" w:color="auto"/>
        <w:left w:val="none" w:sz="0" w:space="0" w:color="auto"/>
        <w:bottom w:val="none" w:sz="0" w:space="0" w:color="auto"/>
        <w:right w:val="none" w:sz="0" w:space="0" w:color="auto"/>
      </w:divBdr>
      <w:divsChild>
        <w:div w:id="836461411">
          <w:marLeft w:val="0"/>
          <w:marRight w:val="0"/>
          <w:marTop w:val="0"/>
          <w:marBottom w:val="0"/>
          <w:divBdr>
            <w:top w:val="none" w:sz="0" w:space="0" w:color="auto"/>
            <w:left w:val="none" w:sz="0" w:space="0" w:color="auto"/>
            <w:bottom w:val="none" w:sz="0" w:space="0" w:color="auto"/>
            <w:right w:val="none" w:sz="0" w:space="0" w:color="auto"/>
          </w:divBdr>
        </w:div>
      </w:divsChild>
    </w:div>
    <w:div w:id="1827864721">
      <w:bodyDiv w:val="1"/>
      <w:marLeft w:val="0"/>
      <w:marRight w:val="0"/>
      <w:marTop w:val="0"/>
      <w:marBottom w:val="0"/>
      <w:divBdr>
        <w:top w:val="none" w:sz="0" w:space="0" w:color="auto"/>
        <w:left w:val="none" w:sz="0" w:space="0" w:color="auto"/>
        <w:bottom w:val="none" w:sz="0" w:space="0" w:color="auto"/>
        <w:right w:val="none" w:sz="0" w:space="0" w:color="auto"/>
      </w:divBdr>
      <w:divsChild>
        <w:div w:id="1141381455">
          <w:marLeft w:val="0"/>
          <w:marRight w:val="0"/>
          <w:marTop w:val="0"/>
          <w:marBottom w:val="0"/>
          <w:divBdr>
            <w:top w:val="none" w:sz="0" w:space="0" w:color="auto"/>
            <w:left w:val="none" w:sz="0" w:space="0" w:color="auto"/>
            <w:bottom w:val="none" w:sz="0" w:space="0" w:color="auto"/>
            <w:right w:val="none" w:sz="0" w:space="0" w:color="auto"/>
          </w:divBdr>
        </w:div>
      </w:divsChild>
    </w:div>
    <w:div w:id="1837112065">
      <w:bodyDiv w:val="1"/>
      <w:marLeft w:val="0"/>
      <w:marRight w:val="0"/>
      <w:marTop w:val="0"/>
      <w:marBottom w:val="0"/>
      <w:divBdr>
        <w:top w:val="none" w:sz="0" w:space="0" w:color="auto"/>
        <w:left w:val="none" w:sz="0" w:space="0" w:color="auto"/>
        <w:bottom w:val="none" w:sz="0" w:space="0" w:color="auto"/>
        <w:right w:val="none" w:sz="0" w:space="0" w:color="auto"/>
      </w:divBdr>
    </w:div>
    <w:div w:id="1858351664">
      <w:bodyDiv w:val="1"/>
      <w:marLeft w:val="0"/>
      <w:marRight w:val="0"/>
      <w:marTop w:val="0"/>
      <w:marBottom w:val="0"/>
      <w:divBdr>
        <w:top w:val="none" w:sz="0" w:space="0" w:color="auto"/>
        <w:left w:val="none" w:sz="0" w:space="0" w:color="auto"/>
        <w:bottom w:val="none" w:sz="0" w:space="0" w:color="auto"/>
        <w:right w:val="none" w:sz="0" w:space="0" w:color="auto"/>
      </w:divBdr>
    </w:div>
    <w:div w:id="1869293268">
      <w:bodyDiv w:val="1"/>
      <w:marLeft w:val="0"/>
      <w:marRight w:val="0"/>
      <w:marTop w:val="0"/>
      <w:marBottom w:val="0"/>
      <w:divBdr>
        <w:top w:val="none" w:sz="0" w:space="0" w:color="auto"/>
        <w:left w:val="none" w:sz="0" w:space="0" w:color="auto"/>
        <w:bottom w:val="none" w:sz="0" w:space="0" w:color="auto"/>
        <w:right w:val="none" w:sz="0" w:space="0" w:color="auto"/>
      </w:divBdr>
      <w:divsChild>
        <w:div w:id="1988431065">
          <w:marLeft w:val="0"/>
          <w:marRight w:val="0"/>
          <w:marTop w:val="0"/>
          <w:marBottom w:val="0"/>
          <w:divBdr>
            <w:top w:val="none" w:sz="0" w:space="0" w:color="auto"/>
            <w:left w:val="none" w:sz="0" w:space="0" w:color="auto"/>
            <w:bottom w:val="none" w:sz="0" w:space="0" w:color="auto"/>
            <w:right w:val="none" w:sz="0" w:space="0" w:color="auto"/>
          </w:divBdr>
        </w:div>
      </w:divsChild>
    </w:div>
    <w:div w:id="1871644786">
      <w:bodyDiv w:val="1"/>
      <w:marLeft w:val="0"/>
      <w:marRight w:val="0"/>
      <w:marTop w:val="0"/>
      <w:marBottom w:val="0"/>
      <w:divBdr>
        <w:top w:val="none" w:sz="0" w:space="0" w:color="auto"/>
        <w:left w:val="none" w:sz="0" w:space="0" w:color="auto"/>
        <w:bottom w:val="none" w:sz="0" w:space="0" w:color="auto"/>
        <w:right w:val="none" w:sz="0" w:space="0" w:color="auto"/>
      </w:divBdr>
      <w:divsChild>
        <w:div w:id="618414394">
          <w:marLeft w:val="0"/>
          <w:marRight w:val="0"/>
          <w:marTop w:val="0"/>
          <w:marBottom w:val="0"/>
          <w:divBdr>
            <w:top w:val="none" w:sz="0" w:space="0" w:color="auto"/>
            <w:left w:val="none" w:sz="0" w:space="0" w:color="auto"/>
            <w:bottom w:val="none" w:sz="0" w:space="0" w:color="auto"/>
            <w:right w:val="none" w:sz="0" w:space="0" w:color="auto"/>
          </w:divBdr>
        </w:div>
      </w:divsChild>
    </w:div>
    <w:div w:id="1877043898">
      <w:bodyDiv w:val="1"/>
      <w:marLeft w:val="0"/>
      <w:marRight w:val="0"/>
      <w:marTop w:val="0"/>
      <w:marBottom w:val="0"/>
      <w:divBdr>
        <w:top w:val="none" w:sz="0" w:space="0" w:color="auto"/>
        <w:left w:val="none" w:sz="0" w:space="0" w:color="auto"/>
        <w:bottom w:val="none" w:sz="0" w:space="0" w:color="auto"/>
        <w:right w:val="none" w:sz="0" w:space="0" w:color="auto"/>
      </w:divBdr>
      <w:divsChild>
        <w:div w:id="597759991">
          <w:marLeft w:val="0"/>
          <w:marRight w:val="0"/>
          <w:marTop w:val="0"/>
          <w:marBottom w:val="0"/>
          <w:divBdr>
            <w:top w:val="none" w:sz="0" w:space="0" w:color="auto"/>
            <w:left w:val="none" w:sz="0" w:space="0" w:color="auto"/>
            <w:bottom w:val="none" w:sz="0" w:space="0" w:color="auto"/>
            <w:right w:val="none" w:sz="0" w:space="0" w:color="auto"/>
          </w:divBdr>
        </w:div>
      </w:divsChild>
    </w:div>
    <w:div w:id="1886942647">
      <w:bodyDiv w:val="1"/>
      <w:marLeft w:val="0"/>
      <w:marRight w:val="0"/>
      <w:marTop w:val="0"/>
      <w:marBottom w:val="0"/>
      <w:divBdr>
        <w:top w:val="none" w:sz="0" w:space="0" w:color="auto"/>
        <w:left w:val="none" w:sz="0" w:space="0" w:color="auto"/>
        <w:bottom w:val="none" w:sz="0" w:space="0" w:color="auto"/>
        <w:right w:val="none" w:sz="0" w:space="0" w:color="auto"/>
      </w:divBdr>
      <w:divsChild>
        <w:div w:id="574971873">
          <w:marLeft w:val="0"/>
          <w:marRight w:val="0"/>
          <w:marTop w:val="0"/>
          <w:marBottom w:val="0"/>
          <w:divBdr>
            <w:top w:val="none" w:sz="0" w:space="0" w:color="auto"/>
            <w:left w:val="none" w:sz="0" w:space="0" w:color="auto"/>
            <w:bottom w:val="none" w:sz="0" w:space="0" w:color="auto"/>
            <w:right w:val="none" w:sz="0" w:space="0" w:color="auto"/>
          </w:divBdr>
        </w:div>
      </w:divsChild>
    </w:div>
    <w:div w:id="1890262988">
      <w:bodyDiv w:val="1"/>
      <w:marLeft w:val="0"/>
      <w:marRight w:val="0"/>
      <w:marTop w:val="0"/>
      <w:marBottom w:val="0"/>
      <w:divBdr>
        <w:top w:val="none" w:sz="0" w:space="0" w:color="auto"/>
        <w:left w:val="none" w:sz="0" w:space="0" w:color="auto"/>
        <w:bottom w:val="none" w:sz="0" w:space="0" w:color="auto"/>
        <w:right w:val="none" w:sz="0" w:space="0" w:color="auto"/>
      </w:divBdr>
    </w:div>
    <w:div w:id="1892106499">
      <w:bodyDiv w:val="1"/>
      <w:marLeft w:val="0"/>
      <w:marRight w:val="0"/>
      <w:marTop w:val="0"/>
      <w:marBottom w:val="0"/>
      <w:divBdr>
        <w:top w:val="none" w:sz="0" w:space="0" w:color="auto"/>
        <w:left w:val="none" w:sz="0" w:space="0" w:color="auto"/>
        <w:bottom w:val="none" w:sz="0" w:space="0" w:color="auto"/>
        <w:right w:val="none" w:sz="0" w:space="0" w:color="auto"/>
      </w:divBdr>
    </w:div>
    <w:div w:id="1892227453">
      <w:bodyDiv w:val="1"/>
      <w:marLeft w:val="0"/>
      <w:marRight w:val="0"/>
      <w:marTop w:val="0"/>
      <w:marBottom w:val="0"/>
      <w:divBdr>
        <w:top w:val="none" w:sz="0" w:space="0" w:color="auto"/>
        <w:left w:val="none" w:sz="0" w:space="0" w:color="auto"/>
        <w:bottom w:val="none" w:sz="0" w:space="0" w:color="auto"/>
        <w:right w:val="none" w:sz="0" w:space="0" w:color="auto"/>
      </w:divBdr>
      <w:divsChild>
        <w:div w:id="437481206">
          <w:marLeft w:val="0"/>
          <w:marRight w:val="0"/>
          <w:marTop w:val="0"/>
          <w:marBottom w:val="0"/>
          <w:divBdr>
            <w:top w:val="none" w:sz="0" w:space="0" w:color="auto"/>
            <w:left w:val="none" w:sz="0" w:space="0" w:color="auto"/>
            <w:bottom w:val="none" w:sz="0" w:space="0" w:color="auto"/>
            <w:right w:val="none" w:sz="0" w:space="0" w:color="auto"/>
          </w:divBdr>
        </w:div>
      </w:divsChild>
    </w:div>
    <w:div w:id="1895003834">
      <w:bodyDiv w:val="1"/>
      <w:marLeft w:val="0"/>
      <w:marRight w:val="0"/>
      <w:marTop w:val="0"/>
      <w:marBottom w:val="0"/>
      <w:divBdr>
        <w:top w:val="none" w:sz="0" w:space="0" w:color="auto"/>
        <w:left w:val="none" w:sz="0" w:space="0" w:color="auto"/>
        <w:bottom w:val="none" w:sz="0" w:space="0" w:color="auto"/>
        <w:right w:val="none" w:sz="0" w:space="0" w:color="auto"/>
      </w:divBdr>
    </w:div>
    <w:div w:id="1908419614">
      <w:bodyDiv w:val="1"/>
      <w:marLeft w:val="0"/>
      <w:marRight w:val="0"/>
      <w:marTop w:val="0"/>
      <w:marBottom w:val="0"/>
      <w:divBdr>
        <w:top w:val="none" w:sz="0" w:space="0" w:color="auto"/>
        <w:left w:val="none" w:sz="0" w:space="0" w:color="auto"/>
        <w:bottom w:val="none" w:sz="0" w:space="0" w:color="auto"/>
        <w:right w:val="none" w:sz="0" w:space="0" w:color="auto"/>
      </w:divBdr>
      <w:divsChild>
        <w:div w:id="105587390">
          <w:marLeft w:val="0"/>
          <w:marRight w:val="0"/>
          <w:marTop w:val="0"/>
          <w:marBottom w:val="0"/>
          <w:divBdr>
            <w:top w:val="none" w:sz="0" w:space="0" w:color="auto"/>
            <w:left w:val="none" w:sz="0" w:space="0" w:color="auto"/>
            <w:bottom w:val="none" w:sz="0" w:space="0" w:color="auto"/>
            <w:right w:val="none" w:sz="0" w:space="0" w:color="auto"/>
          </w:divBdr>
        </w:div>
      </w:divsChild>
    </w:div>
    <w:div w:id="1908567365">
      <w:bodyDiv w:val="1"/>
      <w:marLeft w:val="0"/>
      <w:marRight w:val="0"/>
      <w:marTop w:val="0"/>
      <w:marBottom w:val="0"/>
      <w:divBdr>
        <w:top w:val="none" w:sz="0" w:space="0" w:color="auto"/>
        <w:left w:val="none" w:sz="0" w:space="0" w:color="auto"/>
        <w:bottom w:val="none" w:sz="0" w:space="0" w:color="auto"/>
        <w:right w:val="none" w:sz="0" w:space="0" w:color="auto"/>
      </w:divBdr>
    </w:div>
    <w:div w:id="1932085390">
      <w:bodyDiv w:val="1"/>
      <w:marLeft w:val="0"/>
      <w:marRight w:val="0"/>
      <w:marTop w:val="0"/>
      <w:marBottom w:val="0"/>
      <w:divBdr>
        <w:top w:val="none" w:sz="0" w:space="0" w:color="auto"/>
        <w:left w:val="none" w:sz="0" w:space="0" w:color="auto"/>
        <w:bottom w:val="none" w:sz="0" w:space="0" w:color="auto"/>
        <w:right w:val="none" w:sz="0" w:space="0" w:color="auto"/>
      </w:divBdr>
      <w:divsChild>
        <w:div w:id="969089680">
          <w:marLeft w:val="0"/>
          <w:marRight w:val="0"/>
          <w:marTop w:val="0"/>
          <w:marBottom w:val="0"/>
          <w:divBdr>
            <w:top w:val="none" w:sz="0" w:space="0" w:color="auto"/>
            <w:left w:val="none" w:sz="0" w:space="0" w:color="auto"/>
            <w:bottom w:val="none" w:sz="0" w:space="0" w:color="auto"/>
            <w:right w:val="none" w:sz="0" w:space="0" w:color="auto"/>
          </w:divBdr>
          <w:divsChild>
            <w:div w:id="459998009">
              <w:marLeft w:val="0"/>
              <w:marRight w:val="0"/>
              <w:marTop w:val="0"/>
              <w:marBottom w:val="0"/>
              <w:divBdr>
                <w:top w:val="none" w:sz="0" w:space="0" w:color="auto"/>
                <w:left w:val="none" w:sz="0" w:space="0" w:color="auto"/>
                <w:bottom w:val="none" w:sz="0" w:space="0" w:color="auto"/>
                <w:right w:val="none" w:sz="0" w:space="0" w:color="auto"/>
              </w:divBdr>
            </w:div>
          </w:divsChild>
        </w:div>
        <w:div w:id="1100877581">
          <w:marLeft w:val="270"/>
          <w:marRight w:val="210"/>
          <w:marTop w:val="0"/>
          <w:marBottom w:val="0"/>
          <w:divBdr>
            <w:top w:val="none" w:sz="0" w:space="0" w:color="000000"/>
            <w:left w:val="none" w:sz="0" w:space="0" w:color="000000"/>
            <w:bottom w:val="single" w:sz="6" w:space="0" w:color="000000"/>
            <w:right w:val="none" w:sz="0" w:space="0" w:color="000000"/>
          </w:divBdr>
        </w:div>
        <w:div w:id="1419987505">
          <w:marLeft w:val="540"/>
          <w:marRight w:val="210"/>
          <w:marTop w:val="0"/>
          <w:marBottom w:val="0"/>
          <w:divBdr>
            <w:top w:val="none" w:sz="0" w:space="0" w:color="000000"/>
            <w:left w:val="none" w:sz="0" w:space="0" w:color="000000"/>
            <w:bottom w:val="single" w:sz="6" w:space="0" w:color="000000"/>
            <w:right w:val="none" w:sz="0" w:space="0" w:color="000000"/>
          </w:divBdr>
        </w:div>
        <w:div w:id="1766420098">
          <w:marLeft w:val="270"/>
          <w:marRight w:val="210"/>
          <w:marTop w:val="0"/>
          <w:marBottom w:val="0"/>
          <w:divBdr>
            <w:top w:val="none" w:sz="0" w:space="0" w:color="auto"/>
            <w:left w:val="none" w:sz="0" w:space="0" w:color="auto"/>
            <w:bottom w:val="none" w:sz="0" w:space="0" w:color="auto"/>
            <w:right w:val="none" w:sz="0" w:space="0" w:color="auto"/>
          </w:divBdr>
        </w:div>
        <w:div w:id="1922517316">
          <w:marLeft w:val="270"/>
          <w:marRight w:val="210"/>
          <w:marTop w:val="0"/>
          <w:marBottom w:val="0"/>
          <w:divBdr>
            <w:top w:val="none" w:sz="0" w:space="0" w:color="000000"/>
            <w:left w:val="none" w:sz="0" w:space="0" w:color="000000"/>
            <w:bottom w:val="single" w:sz="6" w:space="0" w:color="000000"/>
            <w:right w:val="none" w:sz="0" w:space="0" w:color="000000"/>
          </w:divBdr>
        </w:div>
        <w:div w:id="2143035743">
          <w:marLeft w:val="270"/>
          <w:marRight w:val="210"/>
          <w:marTop w:val="0"/>
          <w:marBottom w:val="0"/>
          <w:divBdr>
            <w:top w:val="none" w:sz="0" w:space="0" w:color="000000"/>
            <w:left w:val="none" w:sz="0" w:space="0" w:color="000000"/>
            <w:bottom w:val="single" w:sz="6" w:space="0" w:color="000000"/>
            <w:right w:val="none" w:sz="0" w:space="0" w:color="000000"/>
          </w:divBdr>
        </w:div>
      </w:divsChild>
    </w:div>
    <w:div w:id="1945185234">
      <w:bodyDiv w:val="1"/>
      <w:marLeft w:val="0"/>
      <w:marRight w:val="0"/>
      <w:marTop w:val="0"/>
      <w:marBottom w:val="0"/>
      <w:divBdr>
        <w:top w:val="none" w:sz="0" w:space="0" w:color="auto"/>
        <w:left w:val="none" w:sz="0" w:space="0" w:color="auto"/>
        <w:bottom w:val="none" w:sz="0" w:space="0" w:color="auto"/>
        <w:right w:val="none" w:sz="0" w:space="0" w:color="auto"/>
      </w:divBdr>
    </w:div>
    <w:div w:id="1952931291">
      <w:bodyDiv w:val="1"/>
      <w:marLeft w:val="0"/>
      <w:marRight w:val="0"/>
      <w:marTop w:val="0"/>
      <w:marBottom w:val="0"/>
      <w:divBdr>
        <w:top w:val="none" w:sz="0" w:space="0" w:color="auto"/>
        <w:left w:val="none" w:sz="0" w:space="0" w:color="auto"/>
        <w:bottom w:val="none" w:sz="0" w:space="0" w:color="auto"/>
        <w:right w:val="none" w:sz="0" w:space="0" w:color="auto"/>
      </w:divBdr>
    </w:div>
    <w:div w:id="1981567137">
      <w:bodyDiv w:val="1"/>
      <w:marLeft w:val="0"/>
      <w:marRight w:val="0"/>
      <w:marTop w:val="0"/>
      <w:marBottom w:val="0"/>
      <w:divBdr>
        <w:top w:val="none" w:sz="0" w:space="0" w:color="auto"/>
        <w:left w:val="none" w:sz="0" w:space="0" w:color="auto"/>
        <w:bottom w:val="none" w:sz="0" w:space="0" w:color="auto"/>
        <w:right w:val="none" w:sz="0" w:space="0" w:color="auto"/>
      </w:divBdr>
      <w:divsChild>
        <w:div w:id="673728864">
          <w:marLeft w:val="0"/>
          <w:marRight w:val="0"/>
          <w:marTop w:val="0"/>
          <w:marBottom w:val="0"/>
          <w:divBdr>
            <w:top w:val="none" w:sz="0" w:space="0" w:color="auto"/>
            <w:left w:val="none" w:sz="0" w:space="0" w:color="auto"/>
            <w:bottom w:val="none" w:sz="0" w:space="0" w:color="auto"/>
            <w:right w:val="none" w:sz="0" w:space="0" w:color="auto"/>
          </w:divBdr>
        </w:div>
      </w:divsChild>
    </w:div>
    <w:div w:id="1982072660">
      <w:bodyDiv w:val="1"/>
      <w:marLeft w:val="0"/>
      <w:marRight w:val="0"/>
      <w:marTop w:val="0"/>
      <w:marBottom w:val="0"/>
      <w:divBdr>
        <w:top w:val="none" w:sz="0" w:space="0" w:color="auto"/>
        <w:left w:val="none" w:sz="0" w:space="0" w:color="auto"/>
        <w:bottom w:val="none" w:sz="0" w:space="0" w:color="auto"/>
        <w:right w:val="none" w:sz="0" w:space="0" w:color="auto"/>
      </w:divBdr>
      <w:divsChild>
        <w:div w:id="1354065293">
          <w:marLeft w:val="0"/>
          <w:marRight w:val="0"/>
          <w:marTop w:val="0"/>
          <w:marBottom w:val="0"/>
          <w:divBdr>
            <w:top w:val="none" w:sz="0" w:space="0" w:color="auto"/>
            <w:left w:val="none" w:sz="0" w:space="0" w:color="auto"/>
            <w:bottom w:val="none" w:sz="0" w:space="0" w:color="auto"/>
            <w:right w:val="none" w:sz="0" w:space="0" w:color="auto"/>
          </w:divBdr>
          <w:divsChild>
            <w:div w:id="525363079">
              <w:marLeft w:val="0"/>
              <w:marRight w:val="0"/>
              <w:marTop w:val="0"/>
              <w:marBottom w:val="0"/>
              <w:divBdr>
                <w:top w:val="none" w:sz="0" w:space="0" w:color="auto"/>
                <w:left w:val="none" w:sz="0" w:space="0" w:color="auto"/>
                <w:bottom w:val="none" w:sz="0" w:space="0" w:color="auto"/>
                <w:right w:val="none" w:sz="0" w:space="0" w:color="auto"/>
              </w:divBdr>
              <w:divsChild>
                <w:div w:id="240601237">
                  <w:marLeft w:val="0"/>
                  <w:marRight w:val="0"/>
                  <w:marTop w:val="0"/>
                  <w:marBottom w:val="0"/>
                  <w:divBdr>
                    <w:top w:val="none" w:sz="0" w:space="0" w:color="auto"/>
                    <w:left w:val="none" w:sz="0" w:space="0" w:color="auto"/>
                    <w:bottom w:val="none" w:sz="0" w:space="0" w:color="auto"/>
                    <w:right w:val="none" w:sz="0" w:space="0" w:color="auto"/>
                  </w:divBdr>
                  <w:divsChild>
                    <w:div w:id="27742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420058">
      <w:bodyDiv w:val="1"/>
      <w:marLeft w:val="0"/>
      <w:marRight w:val="0"/>
      <w:marTop w:val="0"/>
      <w:marBottom w:val="0"/>
      <w:divBdr>
        <w:top w:val="none" w:sz="0" w:space="0" w:color="auto"/>
        <w:left w:val="none" w:sz="0" w:space="0" w:color="auto"/>
        <w:bottom w:val="none" w:sz="0" w:space="0" w:color="auto"/>
        <w:right w:val="none" w:sz="0" w:space="0" w:color="auto"/>
      </w:divBdr>
    </w:div>
    <w:div w:id="2016958630">
      <w:bodyDiv w:val="1"/>
      <w:marLeft w:val="0"/>
      <w:marRight w:val="0"/>
      <w:marTop w:val="0"/>
      <w:marBottom w:val="0"/>
      <w:divBdr>
        <w:top w:val="none" w:sz="0" w:space="0" w:color="auto"/>
        <w:left w:val="none" w:sz="0" w:space="0" w:color="auto"/>
        <w:bottom w:val="none" w:sz="0" w:space="0" w:color="auto"/>
        <w:right w:val="none" w:sz="0" w:space="0" w:color="auto"/>
      </w:divBdr>
      <w:divsChild>
        <w:div w:id="1106271335">
          <w:marLeft w:val="0"/>
          <w:marRight w:val="0"/>
          <w:marTop w:val="0"/>
          <w:marBottom w:val="0"/>
          <w:divBdr>
            <w:top w:val="none" w:sz="0" w:space="0" w:color="auto"/>
            <w:left w:val="none" w:sz="0" w:space="0" w:color="auto"/>
            <w:bottom w:val="none" w:sz="0" w:space="0" w:color="auto"/>
            <w:right w:val="none" w:sz="0" w:space="0" w:color="auto"/>
          </w:divBdr>
        </w:div>
      </w:divsChild>
    </w:div>
    <w:div w:id="2021080549">
      <w:bodyDiv w:val="1"/>
      <w:marLeft w:val="0"/>
      <w:marRight w:val="0"/>
      <w:marTop w:val="0"/>
      <w:marBottom w:val="0"/>
      <w:divBdr>
        <w:top w:val="none" w:sz="0" w:space="0" w:color="auto"/>
        <w:left w:val="none" w:sz="0" w:space="0" w:color="auto"/>
        <w:bottom w:val="none" w:sz="0" w:space="0" w:color="auto"/>
        <w:right w:val="none" w:sz="0" w:space="0" w:color="auto"/>
      </w:divBdr>
    </w:div>
    <w:div w:id="2035112768">
      <w:bodyDiv w:val="1"/>
      <w:marLeft w:val="0"/>
      <w:marRight w:val="0"/>
      <w:marTop w:val="0"/>
      <w:marBottom w:val="0"/>
      <w:divBdr>
        <w:top w:val="none" w:sz="0" w:space="0" w:color="auto"/>
        <w:left w:val="none" w:sz="0" w:space="0" w:color="auto"/>
        <w:bottom w:val="none" w:sz="0" w:space="0" w:color="auto"/>
        <w:right w:val="none" w:sz="0" w:space="0" w:color="auto"/>
      </w:divBdr>
      <w:divsChild>
        <w:div w:id="492140082">
          <w:marLeft w:val="0"/>
          <w:marRight w:val="0"/>
          <w:marTop w:val="0"/>
          <w:marBottom w:val="0"/>
          <w:divBdr>
            <w:top w:val="none" w:sz="0" w:space="0" w:color="auto"/>
            <w:left w:val="none" w:sz="0" w:space="0" w:color="auto"/>
            <w:bottom w:val="none" w:sz="0" w:space="0" w:color="auto"/>
            <w:right w:val="none" w:sz="0" w:space="0" w:color="auto"/>
          </w:divBdr>
        </w:div>
      </w:divsChild>
    </w:div>
    <w:div w:id="2040351833">
      <w:bodyDiv w:val="1"/>
      <w:marLeft w:val="0"/>
      <w:marRight w:val="0"/>
      <w:marTop w:val="0"/>
      <w:marBottom w:val="0"/>
      <w:divBdr>
        <w:top w:val="none" w:sz="0" w:space="0" w:color="auto"/>
        <w:left w:val="none" w:sz="0" w:space="0" w:color="auto"/>
        <w:bottom w:val="none" w:sz="0" w:space="0" w:color="auto"/>
        <w:right w:val="none" w:sz="0" w:space="0" w:color="auto"/>
      </w:divBdr>
    </w:div>
    <w:div w:id="2040812021">
      <w:bodyDiv w:val="1"/>
      <w:marLeft w:val="0"/>
      <w:marRight w:val="0"/>
      <w:marTop w:val="0"/>
      <w:marBottom w:val="0"/>
      <w:divBdr>
        <w:top w:val="none" w:sz="0" w:space="0" w:color="auto"/>
        <w:left w:val="none" w:sz="0" w:space="0" w:color="auto"/>
        <w:bottom w:val="none" w:sz="0" w:space="0" w:color="auto"/>
        <w:right w:val="none" w:sz="0" w:space="0" w:color="auto"/>
      </w:divBdr>
    </w:div>
    <w:div w:id="2048679465">
      <w:bodyDiv w:val="1"/>
      <w:marLeft w:val="0"/>
      <w:marRight w:val="0"/>
      <w:marTop w:val="0"/>
      <w:marBottom w:val="0"/>
      <w:divBdr>
        <w:top w:val="none" w:sz="0" w:space="0" w:color="auto"/>
        <w:left w:val="none" w:sz="0" w:space="0" w:color="auto"/>
        <w:bottom w:val="none" w:sz="0" w:space="0" w:color="auto"/>
        <w:right w:val="none" w:sz="0" w:space="0" w:color="auto"/>
      </w:divBdr>
      <w:divsChild>
        <w:div w:id="1529486504">
          <w:marLeft w:val="0"/>
          <w:marRight w:val="0"/>
          <w:marTop w:val="0"/>
          <w:marBottom w:val="0"/>
          <w:divBdr>
            <w:top w:val="none" w:sz="0" w:space="0" w:color="auto"/>
            <w:left w:val="none" w:sz="0" w:space="0" w:color="auto"/>
            <w:bottom w:val="none" w:sz="0" w:space="0" w:color="auto"/>
            <w:right w:val="none" w:sz="0" w:space="0" w:color="auto"/>
          </w:divBdr>
          <w:divsChild>
            <w:div w:id="1432815695">
              <w:marLeft w:val="0"/>
              <w:marRight w:val="0"/>
              <w:marTop w:val="0"/>
              <w:marBottom w:val="0"/>
              <w:divBdr>
                <w:top w:val="none" w:sz="0" w:space="0" w:color="auto"/>
                <w:left w:val="none" w:sz="0" w:space="0" w:color="auto"/>
                <w:bottom w:val="none" w:sz="0" w:space="0" w:color="auto"/>
                <w:right w:val="none" w:sz="0" w:space="0" w:color="auto"/>
              </w:divBdr>
              <w:divsChild>
                <w:div w:id="453670976">
                  <w:marLeft w:val="0"/>
                  <w:marRight w:val="0"/>
                  <w:marTop w:val="0"/>
                  <w:marBottom w:val="0"/>
                  <w:divBdr>
                    <w:top w:val="none" w:sz="0" w:space="0" w:color="auto"/>
                    <w:left w:val="none" w:sz="0" w:space="0" w:color="auto"/>
                    <w:bottom w:val="none" w:sz="0" w:space="0" w:color="auto"/>
                    <w:right w:val="none" w:sz="0" w:space="0" w:color="auto"/>
                  </w:divBdr>
                  <w:divsChild>
                    <w:div w:id="74981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792503">
      <w:bodyDiv w:val="1"/>
      <w:marLeft w:val="0"/>
      <w:marRight w:val="0"/>
      <w:marTop w:val="0"/>
      <w:marBottom w:val="0"/>
      <w:divBdr>
        <w:top w:val="none" w:sz="0" w:space="0" w:color="auto"/>
        <w:left w:val="none" w:sz="0" w:space="0" w:color="auto"/>
        <w:bottom w:val="none" w:sz="0" w:space="0" w:color="auto"/>
        <w:right w:val="none" w:sz="0" w:space="0" w:color="auto"/>
      </w:divBdr>
      <w:divsChild>
        <w:div w:id="2068919466">
          <w:marLeft w:val="0"/>
          <w:marRight w:val="0"/>
          <w:marTop w:val="0"/>
          <w:marBottom w:val="0"/>
          <w:divBdr>
            <w:top w:val="none" w:sz="0" w:space="0" w:color="auto"/>
            <w:left w:val="none" w:sz="0" w:space="0" w:color="auto"/>
            <w:bottom w:val="none" w:sz="0" w:space="0" w:color="auto"/>
            <w:right w:val="none" w:sz="0" w:space="0" w:color="auto"/>
          </w:divBdr>
          <w:divsChild>
            <w:div w:id="1874613587">
              <w:marLeft w:val="0"/>
              <w:marRight w:val="0"/>
              <w:marTop w:val="0"/>
              <w:marBottom w:val="0"/>
              <w:divBdr>
                <w:top w:val="none" w:sz="0" w:space="0" w:color="auto"/>
                <w:left w:val="none" w:sz="0" w:space="0" w:color="auto"/>
                <w:bottom w:val="none" w:sz="0" w:space="0" w:color="auto"/>
                <w:right w:val="none" w:sz="0" w:space="0" w:color="auto"/>
              </w:divBdr>
              <w:divsChild>
                <w:div w:id="141504265">
                  <w:marLeft w:val="0"/>
                  <w:marRight w:val="0"/>
                  <w:marTop w:val="0"/>
                  <w:marBottom w:val="0"/>
                  <w:divBdr>
                    <w:top w:val="none" w:sz="0" w:space="0" w:color="auto"/>
                    <w:left w:val="none" w:sz="0" w:space="0" w:color="auto"/>
                    <w:bottom w:val="none" w:sz="0" w:space="0" w:color="auto"/>
                    <w:right w:val="none" w:sz="0" w:space="0" w:color="auto"/>
                  </w:divBdr>
                  <w:divsChild>
                    <w:div w:id="165309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403405">
      <w:bodyDiv w:val="1"/>
      <w:marLeft w:val="0"/>
      <w:marRight w:val="0"/>
      <w:marTop w:val="0"/>
      <w:marBottom w:val="0"/>
      <w:divBdr>
        <w:top w:val="none" w:sz="0" w:space="0" w:color="auto"/>
        <w:left w:val="none" w:sz="0" w:space="0" w:color="auto"/>
        <w:bottom w:val="none" w:sz="0" w:space="0" w:color="auto"/>
        <w:right w:val="none" w:sz="0" w:space="0" w:color="auto"/>
      </w:divBdr>
    </w:div>
    <w:div w:id="2070229937">
      <w:bodyDiv w:val="1"/>
      <w:marLeft w:val="0"/>
      <w:marRight w:val="0"/>
      <w:marTop w:val="0"/>
      <w:marBottom w:val="0"/>
      <w:divBdr>
        <w:top w:val="none" w:sz="0" w:space="0" w:color="auto"/>
        <w:left w:val="none" w:sz="0" w:space="0" w:color="auto"/>
        <w:bottom w:val="none" w:sz="0" w:space="0" w:color="auto"/>
        <w:right w:val="none" w:sz="0" w:space="0" w:color="auto"/>
      </w:divBdr>
      <w:divsChild>
        <w:div w:id="1312103362">
          <w:marLeft w:val="0"/>
          <w:marRight w:val="0"/>
          <w:marTop w:val="0"/>
          <w:marBottom w:val="0"/>
          <w:divBdr>
            <w:top w:val="none" w:sz="0" w:space="0" w:color="auto"/>
            <w:left w:val="none" w:sz="0" w:space="0" w:color="auto"/>
            <w:bottom w:val="none" w:sz="0" w:space="0" w:color="auto"/>
            <w:right w:val="none" w:sz="0" w:space="0" w:color="auto"/>
          </w:divBdr>
        </w:div>
      </w:divsChild>
    </w:div>
    <w:div w:id="2087260746">
      <w:bodyDiv w:val="1"/>
      <w:marLeft w:val="0"/>
      <w:marRight w:val="0"/>
      <w:marTop w:val="0"/>
      <w:marBottom w:val="0"/>
      <w:divBdr>
        <w:top w:val="none" w:sz="0" w:space="0" w:color="auto"/>
        <w:left w:val="none" w:sz="0" w:space="0" w:color="auto"/>
        <w:bottom w:val="none" w:sz="0" w:space="0" w:color="auto"/>
        <w:right w:val="none" w:sz="0" w:space="0" w:color="auto"/>
      </w:divBdr>
    </w:div>
    <w:div w:id="2110663938">
      <w:bodyDiv w:val="1"/>
      <w:marLeft w:val="0"/>
      <w:marRight w:val="0"/>
      <w:marTop w:val="0"/>
      <w:marBottom w:val="0"/>
      <w:divBdr>
        <w:top w:val="none" w:sz="0" w:space="0" w:color="auto"/>
        <w:left w:val="none" w:sz="0" w:space="0" w:color="auto"/>
        <w:bottom w:val="none" w:sz="0" w:space="0" w:color="auto"/>
        <w:right w:val="none" w:sz="0" w:space="0" w:color="auto"/>
      </w:divBdr>
    </w:div>
    <w:div w:id="2110855506">
      <w:bodyDiv w:val="1"/>
      <w:marLeft w:val="0"/>
      <w:marRight w:val="0"/>
      <w:marTop w:val="0"/>
      <w:marBottom w:val="0"/>
      <w:divBdr>
        <w:top w:val="none" w:sz="0" w:space="0" w:color="auto"/>
        <w:left w:val="none" w:sz="0" w:space="0" w:color="auto"/>
        <w:bottom w:val="none" w:sz="0" w:space="0" w:color="auto"/>
        <w:right w:val="none" w:sz="0" w:space="0" w:color="auto"/>
      </w:divBdr>
    </w:div>
    <w:div w:id="2112779482">
      <w:bodyDiv w:val="1"/>
      <w:marLeft w:val="0"/>
      <w:marRight w:val="0"/>
      <w:marTop w:val="0"/>
      <w:marBottom w:val="0"/>
      <w:divBdr>
        <w:top w:val="none" w:sz="0" w:space="0" w:color="auto"/>
        <w:left w:val="none" w:sz="0" w:space="0" w:color="auto"/>
        <w:bottom w:val="none" w:sz="0" w:space="0" w:color="auto"/>
        <w:right w:val="none" w:sz="0" w:space="0" w:color="auto"/>
      </w:divBdr>
      <w:divsChild>
        <w:div w:id="123738627">
          <w:marLeft w:val="0"/>
          <w:marRight w:val="0"/>
          <w:marTop w:val="0"/>
          <w:marBottom w:val="0"/>
          <w:divBdr>
            <w:top w:val="none" w:sz="0" w:space="0" w:color="auto"/>
            <w:left w:val="none" w:sz="0" w:space="0" w:color="auto"/>
            <w:bottom w:val="none" w:sz="0" w:space="0" w:color="auto"/>
            <w:right w:val="none" w:sz="0" w:space="0" w:color="auto"/>
          </w:divBdr>
        </w:div>
      </w:divsChild>
    </w:div>
    <w:div w:id="2113622074">
      <w:bodyDiv w:val="1"/>
      <w:marLeft w:val="0"/>
      <w:marRight w:val="0"/>
      <w:marTop w:val="0"/>
      <w:marBottom w:val="0"/>
      <w:divBdr>
        <w:top w:val="none" w:sz="0" w:space="0" w:color="auto"/>
        <w:left w:val="none" w:sz="0" w:space="0" w:color="auto"/>
        <w:bottom w:val="none" w:sz="0" w:space="0" w:color="auto"/>
        <w:right w:val="none" w:sz="0" w:space="0" w:color="auto"/>
      </w:divBdr>
    </w:div>
    <w:div w:id="2115205268">
      <w:bodyDiv w:val="1"/>
      <w:marLeft w:val="0"/>
      <w:marRight w:val="0"/>
      <w:marTop w:val="0"/>
      <w:marBottom w:val="0"/>
      <w:divBdr>
        <w:top w:val="none" w:sz="0" w:space="0" w:color="auto"/>
        <w:left w:val="none" w:sz="0" w:space="0" w:color="auto"/>
        <w:bottom w:val="none" w:sz="0" w:space="0" w:color="auto"/>
        <w:right w:val="none" w:sz="0" w:space="0" w:color="auto"/>
      </w:divBdr>
      <w:divsChild>
        <w:div w:id="2057267798">
          <w:marLeft w:val="0"/>
          <w:marRight w:val="0"/>
          <w:marTop w:val="0"/>
          <w:marBottom w:val="0"/>
          <w:divBdr>
            <w:top w:val="none" w:sz="0" w:space="0" w:color="auto"/>
            <w:left w:val="none" w:sz="0" w:space="0" w:color="auto"/>
            <w:bottom w:val="none" w:sz="0" w:space="0" w:color="auto"/>
            <w:right w:val="none" w:sz="0" w:space="0" w:color="auto"/>
          </w:divBdr>
        </w:div>
      </w:divsChild>
    </w:div>
    <w:div w:id="2118714073">
      <w:bodyDiv w:val="1"/>
      <w:marLeft w:val="0"/>
      <w:marRight w:val="0"/>
      <w:marTop w:val="0"/>
      <w:marBottom w:val="0"/>
      <w:divBdr>
        <w:top w:val="none" w:sz="0" w:space="0" w:color="auto"/>
        <w:left w:val="none" w:sz="0" w:space="0" w:color="auto"/>
        <w:bottom w:val="none" w:sz="0" w:space="0" w:color="auto"/>
        <w:right w:val="none" w:sz="0" w:space="0" w:color="auto"/>
      </w:divBdr>
    </w:div>
    <w:div w:id="2125344913">
      <w:bodyDiv w:val="1"/>
      <w:marLeft w:val="0"/>
      <w:marRight w:val="0"/>
      <w:marTop w:val="0"/>
      <w:marBottom w:val="0"/>
      <w:divBdr>
        <w:top w:val="none" w:sz="0" w:space="0" w:color="auto"/>
        <w:left w:val="none" w:sz="0" w:space="0" w:color="auto"/>
        <w:bottom w:val="none" w:sz="0" w:space="0" w:color="auto"/>
        <w:right w:val="none" w:sz="0" w:space="0" w:color="auto"/>
      </w:divBdr>
    </w:div>
    <w:div w:id="2131505827">
      <w:bodyDiv w:val="1"/>
      <w:marLeft w:val="0"/>
      <w:marRight w:val="0"/>
      <w:marTop w:val="0"/>
      <w:marBottom w:val="0"/>
      <w:divBdr>
        <w:top w:val="none" w:sz="0" w:space="0" w:color="auto"/>
        <w:left w:val="none" w:sz="0" w:space="0" w:color="auto"/>
        <w:bottom w:val="none" w:sz="0" w:space="0" w:color="auto"/>
        <w:right w:val="none" w:sz="0" w:space="0" w:color="auto"/>
      </w:divBdr>
    </w:div>
    <w:div w:id="2132438037">
      <w:bodyDiv w:val="1"/>
      <w:marLeft w:val="0"/>
      <w:marRight w:val="0"/>
      <w:marTop w:val="0"/>
      <w:marBottom w:val="0"/>
      <w:divBdr>
        <w:top w:val="none" w:sz="0" w:space="0" w:color="auto"/>
        <w:left w:val="none" w:sz="0" w:space="0" w:color="auto"/>
        <w:bottom w:val="none" w:sz="0" w:space="0" w:color="auto"/>
        <w:right w:val="none" w:sz="0" w:space="0" w:color="auto"/>
      </w:divBdr>
      <w:divsChild>
        <w:div w:id="662049286">
          <w:marLeft w:val="0"/>
          <w:marRight w:val="0"/>
          <w:marTop w:val="0"/>
          <w:marBottom w:val="0"/>
          <w:divBdr>
            <w:top w:val="none" w:sz="0" w:space="0" w:color="auto"/>
            <w:left w:val="none" w:sz="0" w:space="0" w:color="auto"/>
            <w:bottom w:val="none" w:sz="0" w:space="0" w:color="auto"/>
            <w:right w:val="none" w:sz="0" w:space="0" w:color="auto"/>
          </w:divBdr>
        </w:div>
      </w:divsChild>
    </w:div>
    <w:div w:id="2143500050">
      <w:bodyDiv w:val="1"/>
      <w:marLeft w:val="0"/>
      <w:marRight w:val="0"/>
      <w:marTop w:val="0"/>
      <w:marBottom w:val="0"/>
      <w:divBdr>
        <w:top w:val="none" w:sz="0" w:space="0" w:color="auto"/>
        <w:left w:val="none" w:sz="0" w:space="0" w:color="auto"/>
        <w:bottom w:val="none" w:sz="0" w:space="0" w:color="auto"/>
        <w:right w:val="none" w:sz="0" w:space="0" w:color="auto"/>
      </w:divBdr>
      <w:divsChild>
        <w:div w:id="238180301">
          <w:marLeft w:val="0"/>
          <w:marRight w:val="0"/>
          <w:marTop w:val="0"/>
          <w:marBottom w:val="0"/>
          <w:divBdr>
            <w:top w:val="none" w:sz="0" w:space="0" w:color="auto"/>
            <w:left w:val="none" w:sz="0" w:space="0" w:color="auto"/>
            <w:bottom w:val="none" w:sz="0" w:space="0" w:color="auto"/>
            <w:right w:val="none" w:sz="0" w:space="0" w:color="auto"/>
          </w:divBdr>
        </w:div>
        <w:div w:id="1033573466">
          <w:marLeft w:val="0"/>
          <w:marRight w:val="0"/>
          <w:marTop w:val="0"/>
          <w:marBottom w:val="0"/>
          <w:divBdr>
            <w:top w:val="none" w:sz="0" w:space="0" w:color="auto"/>
            <w:left w:val="none" w:sz="0" w:space="0" w:color="auto"/>
            <w:bottom w:val="none" w:sz="0" w:space="0" w:color="auto"/>
            <w:right w:val="none" w:sz="0" w:space="0" w:color="auto"/>
          </w:divBdr>
        </w:div>
        <w:div w:id="1272785873">
          <w:marLeft w:val="0"/>
          <w:marRight w:val="0"/>
          <w:marTop w:val="0"/>
          <w:marBottom w:val="0"/>
          <w:divBdr>
            <w:top w:val="none" w:sz="0" w:space="0" w:color="auto"/>
            <w:left w:val="none" w:sz="0" w:space="0" w:color="auto"/>
            <w:bottom w:val="none" w:sz="0" w:space="0" w:color="auto"/>
            <w:right w:val="none" w:sz="0" w:space="0" w:color="auto"/>
          </w:divBdr>
        </w:div>
        <w:div w:id="1303079318">
          <w:marLeft w:val="0"/>
          <w:marRight w:val="0"/>
          <w:marTop w:val="0"/>
          <w:marBottom w:val="0"/>
          <w:divBdr>
            <w:top w:val="none" w:sz="0" w:space="0" w:color="auto"/>
            <w:left w:val="none" w:sz="0" w:space="0" w:color="auto"/>
            <w:bottom w:val="none" w:sz="0" w:space="0" w:color="auto"/>
            <w:right w:val="none" w:sz="0" w:space="0" w:color="auto"/>
          </w:divBdr>
        </w:div>
        <w:div w:id="1493179323">
          <w:marLeft w:val="0"/>
          <w:marRight w:val="0"/>
          <w:marTop w:val="0"/>
          <w:marBottom w:val="0"/>
          <w:divBdr>
            <w:top w:val="none" w:sz="0" w:space="0" w:color="auto"/>
            <w:left w:val="none" w:sz="0" w:space="0" w:color="auto"/>
            <w:bottom w:val="none" w:sz="0" w:space="0" w:color="auto"/>
            <w:right w:val="none" w:sz="0" w:space="0" w:color="auto"/>
          </w:divBdr>
        </w:div>
        <w:div w:id="1511022671">
          <w:marLeft w:val="0"/>
          <w:marRight w:val="0"/>
          <w:marTop w:val="0"/>
          <w:marBottom w:val="0"/>
          <w:divBdr>
            <w:top w:val="none" w:sz="0" w:space="0" w:color="auto"/>
            <w:left w:val="none" w:sz="0" w:space="0" w:color="auto"/>
            <w:bottom w:val="none" w:sz="0" w:space="0" w:color="auto"/>
            <w:right w:val="none" w:sz="0" w:space="0" w:color="auto"/>
          </w:divBdr>
        </w:div>
        <w:div w:id="1620532663">
          <w:marLeft w:val="0"/>
          <w:marRight w:val="0"/>
          <w:marTop w:val="0"/>
          <w:marBottom w:val="0"/>
          <w:divBdr>
            <w:top w:val="none" w:sz="0" w:space="0" w:color="auto"/>
            <w:left w:val="none" w:sz="0" w:space="0" w:color="auto"/>
            <w:bottom w:val="none" w:sz="0" w:space="0" w:color="auto"/>
            <w:right w:val="none" w:sz="0" w:space="0" w:color="auto"/>
          </w:divBdr>
        </w:div>
        <w:div w:id="1814255882">
          <w:marLeft w:val="0"/>
          <w:marRight w:val="0"/>
          <w:marTop w:val="0"/>
          <w:marBottom w:val="0"/>
          <w:divBdr>
            <w:top w:val="none" w:sz="0" w:space="0" w:color="auto"/>
            <w:left w:val="none" w:sz="0" w:space="0" w:color="auto"/>
            <w:bottom w:val="none" w:sz="0" w:space="0" w:color="auto"/>
            <w:right w:val="none" w:sz="0" w:space="0" w:color="auto"/>
          </w:divBdr>
        </w:div>
        <w:div w:id="1857499389">
          <w:marLeft w:val="0"/>
          <w:marRight w:val="0"/>
          <w:marTop w:val="0"/>
          <w:marBottom w:val="0"/>
          <w:divBdr>
            <w:top w:val="none" w:sz="0" w:space="0" w:color="auto"/>
            <w:left w:val="none" w:sz="0" w:space="0" w:color="auto"/>
            <w:bottom w:val="none" w:sz="0" w:space="0" w:color="auto"/>
            <w:right w:val="none" w:sz="0" w:space="0" w:color="auto"/>
          </w:divBdr>
        </w:div>
        <w:div w:id="1920476158">
          <w:marLeft w:val="0"/>
          <w:marRight w:val="0"/>
          <w:marTop w:val="0"/>
          <w:marBottom w:val="0"/>
          <w:divBdr>
            <w:top w:val="none" w:sz="0" w:space="0" w:color="auto"/>
            <w:left w:val="none" w:sz="0" w:space="0" w:color="auto"/>
            <w:bottom w:val="none" w:sz="0" w:space="0" w:color="auto"/>
            <w:right w:val="none" w:sz="0" w:space="0" w:color="auto"/>
          </w:divBdr>
        </w:div>
        <w:div w:id="2039315224">
          <w:marLeft w:val="0"/>
          <w:marRight w:val="0"/>
          <w:marTop w:val="0"/>
          <w:marBottom w:val="0"/>
          <w:divBdr>
            <w:top w:val="none" w:sz="0" w:space="0" w:color="auto"/>
            <w:left w:val="none" w:sz="0" w:space="0" w:color="auto"/>
            <w:bottom w:val="none" w:sz="0" w:space="0" w:color="auto"/>
            <w:right w:val="none" w:sz="0" w:space="0" w:color="auto"/>
          </w:divBdr>
        </w:div>
        <w:div w:id="2093770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co\Desktop\CARTA%20INTESTATA\carta%20intestata%20FIAT.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8C2E32CEE24146A09106EF1A39242C" ma:contentTypeVersion="16" ma:contentTypeDescription="Create a new document." ma:contentTypeScope="" ma:versionID="2ce54dfd4139da493dd11e8074d4a627">
  <xsd:schema xmlns:xsd="http://www.w3.org/2001/XMLSchema" xmlns:xs="http://www.w3.org/2001/XMLSchema" xmlns:p="http://schemas.microsoft.com/office/2006/metadata/properties" xmlns:ns2="e99c5144-79c5-4f53-9a03-1ce91fc05c75" xmlns:ns3="81488670-712e-4aa1-b4a8-3efe893be811" targetNamespace="http://schemas.microsoft.com/office/2006/metadata/properties" ma:root="true" ma:fieldsID="76da9642be17bb640352e603ead0ebbd" ns2:_="" ns3:_="">
    <xsd:import namespace="e99c5144-79c5-4f53-9a03-1ce91fc05c75"/>
    <xsd:import namespace="81488670-712e-4aa1-b4a8-3efe893be8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9c5144-79c5-4f53-9a03-1ce91fc05c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47bebf-ce0e-4fa1-bae7-748a1283d6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488670-712e-4aa1-b4a8-3efe893be8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bb82a52-d05c-4b9c-bd92-5754e97d2181}" ma:internalName="TaxCatchAll" ma:showField="CatchAllData" ma:web="81488670-712e-4aa1-b4a8-3efe893be8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99c5144-79c5-4f53-9a03-1ce91fc05c75">
      <Terms xmlns="http://schemas.microsoft.com/office/infopath/2007/PartnerControls"/>
    </lcf76f155ced4ddcb4097134ff3c332f>
    <TaxCatchAll xmlns="81488670-712e-4aa1-b4a8-3efe893be811" xsi:nil="true"/>
  </documentManagement>
</p:properties>
</file>

<file path=customXml/itemProps1.xml><?xml version="1.0" encoding="utf-8"?>
<ds:datastoreItem xmlns:ds="http://schemas.openxmlformats.org/officeDocument/2006/customXml" ds:itemID="{1FB72F5D-F1A8-4608-9A96-0B089B41F310}">
  <ds:schemaRefs>
    <ds:schemaRef ds:uri="http://schemas.microsoft.com/sharepoint/v3/contenttype/forms"/>
  </ds:schemaRefs>
</ds:datastoreItem>
</file>

<file path=customXml/itemProps2.xml><?xml version="1.0" encoding="utf-8"?>
<ds:datastoreItem xmlns:ds="http://schemas.openxmlformats.org/officeDocument/2006/customXml" ds:itemID="{64F02598-9716-4AE0-95A8-09E0AC1CA8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9c5144-79c5-4f53-9a03-1ce91fc05c75"/>
    <ds:schemaRef ds:uri="81488670-712e-4aa1-b4a8-3efe893be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A9AF73-C97A-41CC-9367-A1BB16A09169}">
  <ds:schemaRefs>
    <ds:schemaRef ds:uri="http://schemas.openxmlformats.org/officeDocument/2006/bibliography"/>
  </ds:schemaRefs>
</ds:datastoreItem>
</file>

<file path=customXml/itemProps4.xml><?xml version="1.0" encoding="utf-8"?>
<ds:datastoreItem xmlns:ds="http://schemas.openxmlformats.org/officeDocument/2006/customXml" ds:itemID="{A255F850-8B36-4BC3-882A-2862D045E294}">
  <ds:schemaRefs>
    <ds:schemaRef ds:uri="http://schemas.microsoft.com/office/2006/metadata/properties"/>
    <ds:schemaRef ds:uri="http://schemas.microsoft.com/office/infopath/2007/PartnerControls"/>
    <ds:schemaRef ds:uri="e99c5144-79c5-4f53-9a03-1ce91fc05c75"/>
    <ds:schemaRef ds:uri="81488670-712e-4aa1-b4a8-3efe893be811"/>
  </ds:schemaRefs>
</ds:datastoreItem>
</file>

<file path=docMetadata/LabelInfo.xml><?xml version="1.0" encoding="utf-8"?>
<clbl:labelList xmlns:clbl="http://schemas.microsoft.com/office/2020/mipLabelMetadata">
  <clbl:label id="{34c0ca1c-6405-4125-9da8-85bbdee6ef55}" enabled="1" method="Privileged" siteId="{796c2493-5d84-4e0c-9fa7-c94b2a09cda5}" removed="0"/>
  <clbl:label id="{725ca717-11da-4935-b601-f527b9741f2e}" enabled="1" method="Standard" siteId="{d852d5cd-724c-4128-8812-ffa5db3f8507}" removed="0"/>
</clbl:labelList>
</file>

<file path=docProps/app.xml><?xml version="1.0" encoding="utf-8"?>
<Properties xmlns="http://schemas.openxmlformats.org/officeDocument/2006/extended-properties" xmlns:vt="http://schemas.openxmlformats.org/officeDocument/2006/docPropsVTypes">
  <Template>carta intestata FIAT</Template>
  <TotalTime>37</TotalTime>
  <Pages>4</Pages>
  <Words>1135</Words>
  <Characters>6476</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FIAT Multiplay makes its debut in Paris</dc:title>
  <dc:subject/>
  <dc:creator>Franco</dc:creator>
  <cp:keywords/>
  <dc:description/>
  <cp:lastModifiedBy>Bruna Berutto</cp:lastModifiedBy>
  <cp:revision>2</cp:revision>
  <dcterms:created xsi:type="dcterms:W3CDTF">2026-10-11T10:17:00Z</dcterms:created>
  <dcterms:modified xsi:type="dcterms:W3CDTF">2026-10-11T10:17:00Z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25ca717-11da-4935-b601-f527b9741f2e_Enabled">
    <vt:lpwstr>true</vt:lpwstr>
  </property>
  <property fmtid="{D5CDD505-2E9C-101B-9397-08002B2CF9AE}" pid="3" name="MSIP_Label_725ca717-11da-4935-b601-f527b9741f2e_SetDate">
    <vt:lpwstr>2024-11-22T14:32:39Z</vt:lpwstr>
  </property>
  <property fmtid="{D5CDD505-2E9C-101B-9397-08002B2CF9AE}" pid="4" name="MSIP_Label_725ca717-11da-4935-b601-f527b9741f2e_Method">
    <vt:lpwstr>Standard</vt:lpwstr>
  </property>
  <property fmtid="{D5CDD505-2E9C-101B-9397-08002B2CF9AE}" pid="5" name="MSIP_Label_725ca717-11da-4935-b601-f527b9741f2e_Name">
    <vt:lpwstr>C2 - Internal</vt:lpwstr>
  </property>
  <property fmtid="{D5CDD505-2E9C-101B-9397-08002B2CF9AE}" pid="6" name="MSIP_Label_725ca717-11da-4935-b601-f527b9741f2e_SiteId">
    <vt:lpwstr>d852d5cd-724c-4128-8812-ffa5db3f8507</vt:lpwstr>
  </property>
  <property fmtid="{D5CDD505-2E9C-101B-9397-08002B2CF9AE}" pid="7" name="MSIP_Label_725ca717-11da-4935-b601-f527b9741f2e_ActionId">
    <vt:lpwstr>6878ca22-f471-41c5-b8db-3fe186d30b57</vt:lpwstr>
  </property>
  <property fmtid="{D5CDD505-2E9C-101B-9397-08002B2CF9AE}" pid="8" name="MSIP_Label_725ca717-11da-4935-b601-f527b9741f2e_ContentBits">
    <vt:lpwstr>0</vt:lpwstr>
  </property>
  <property fmtid="{D5CDD505-2E9C-101B-9397-08002B2CF9AE}" pid="9" name="GrammarlyDocumentId">
    <vt:lpwstr>2dc956a807b7a54177024bb5775bd6259dad95afde446770a5d226cc1ec04abf</vt:lpwstr>
  </property>
  <property fmtid="{D5CDD505-2E9C-101B-9397-08002B2CF9AE}" pid="10" name="ContentTypeId">
    <vt:lpwstr>0x0101006F8C2E32CEE24146A09106EF1A39242C</vt:lpwstr>
  </property>
  <property fmtid="{D5CDD505-2E9C-101B-9397-08002B2CF9AE}" pid="11" name="docLang">
    <vt:lpwstr>en</vt:lpwstr>
  </property>
  <property fmtid="{D5CDD505-2E9C-101B-9397-08002B2CF9AE}" pid="12" name="MediaServiceImageTags">
    <vt:lpwstr/>
  </property>
</Properties>
</file>